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апреля 2014 года № 109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об обучении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платной (договорной) основе в организациях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профессионального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
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в целях приведения нормативного правового акта Правительства Приднестровской Молдавской Республики в соответствие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законодательными актами в сфере образования, цен (тарифов)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ценообразования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2014 года № 109 «Об утверждении Положения 
об обучении на платной (договорной) основе в организациях профессионального образования Приднестровской Молдавской Республики» (САЗ 14-15)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2023 года № 16 
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2023 года № 88 (САЗ 23-11)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5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«5. План приема на обучение в государственную организацию профессионального образования на платной (договорной) основе утверждается государственной организацией профессионального образования </w:t>
      </w:r>
      <w:r>
        <w:rPr/>
        <w:br/>
      </w:r>
      <w:r>
        <w:rPr>
          <w:rFonts w:ascii="times new roman;times" w:hAnsi="times new roman;times"/>
          <w:sz w:val="24"/>
        </w:rPr>
        <w:t>по согласованию с учредителем»;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11 Приложения к Постановлению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0%B0%D0%BF%D1%80%D0%B5%D0%BB%D1%8F%202014%20%D0%B3%D0%BE%D0%B4%D0%B0%20%E2%84%96%20109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8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0A%D0%B8%20%D1%86%D0%B5%D0%BD%D0%BE%D0%BE%D0%B1%D1%80%D0%B0%D0%B7%D0%BE%D0%B2%D0%B0%D0%BD%D0%B8%D0%B8%C2%BB%20%28%D0%A1%D0%90%D0%97%2005-1%29" TargetMode="External"/><Relationship Id="rId9" Type="http://schemas.openxmlformats.org/officeDocument/2006/relationships/hyperlink" Target="documents/search/doc-link/?q=%D0%BE%D1%82%208%20%D0%B0%D0%BF%D1%80%D0%B5%D0%BB%D1%8F%202014%20%D0%B3%D0%BE%D0%B4%D0%B0%20%E2%84%96%20109%20%C2%AB%D0%9E%D0%B1%20%D1%83%D1%82%D0%B2%D0%B5%D1%80%D0%B6%D0%B4%D0%B5%D0%BD%D0%B8%D0%B8%20%D0%9F%D0%BE%D0%BB%D0%BE%D0%B6%D0%B5%D0%BD%D0%B8%D1%8F%20%0A%D0%BE%D0%B1%20%D0%BE%D0%B1%D1%83%D1%87%D0%B5%D0%BD%D0%B8%D0%B8%20%D0%BD%D0%B0%20%D0%BF%D0%BB%D0%B0%D1%82%D0%BD%D0%BE%D0%B9%20%28%D0%B4%D0%BE%D0%B3%D0%BE%D0%B2%D0%BE%D1%80%D0%BD%D0%BE%D0%B9%29%20%D0%BE%D1%81%D0%BD%D0%BE%D0%B2%D0%B5%20%D0%B2%20%D0%BE%D1%80%D0%B3%D0%B0%D0%BD%D0%B8%D0%B7%D0%B0%D1%86%D0%B8%D1%8F%D1%85%20%D0%BF%D1%80%D0%BE%D1%84%D0%B5%D1%81%D1%81%D0%B8%D0%BE%D0%BD%D0%B0%D0%BB%D1%8C%D0%BD%D0%BE%D0%B3%D0%BE%20%D0%BE%D0%B1%D1%80%D0%B0%D0%B7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4-15%29" TargetMode="External"/><Relationship Id="rId10" Type="http://schemas.openxmlformats.org/officeDocument/2006/relationships/hyperlink" Target="documents/search/doc-link/?q=%D0%BE%D1%82%2020%20%D1%8F%D0%BD%D0%B2%D0%B0%D1%80%D1%8F%202023%20%D0%B3%D0%BE%D0%B4%D0%B0%20%E2%84%96%2016%20%0A%28%D0%A1%D0%90%D0%97%2023-3%29" TargetMode="External"/><Relationship Id="rId11" Type="http://schemas.openxmlformats.org/officeDocument/2006/relationships/hyperlink" Target="documents/search/doc-link/?q=%D0%BE%D1%82%2015%20%D0%BC%D0%B0%D1%80%D1%82%D0%B0%202023%20%D0%B3%D0%BE%D0%B4%D0%B0%20%E2%84%96%2088%20%28%D0%A1%D0%90%D0%97%2023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248</Words>
  <Characters>1725</Characters>
  <CharactersWithSpaces>2012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