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изменения в Закон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статусе города-спутника 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27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2020 года № 164-З-VI «О статусе города-спутника в Приднестровской Молдавской Республике» (САЗ 20-42)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2023 года № 42-ЗИ-VII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292-ЗИ-VII (САЗ 23-39,1)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3) подпункта г) статьи 8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г. Тирасполь</w:t>
      </w:r>
      <w:r>
        <w:rPr/>
        <w:br/>
      </w:r>
      <w:r>
        <w:rPr>
          <w:rFonts w:ascii="times new roman;times" w:hAnsi="times new roman;times"/>
          <w:sz w:val="24"/>
        </w:rPr>
        <w:t>5 марта 2024 г.</w:t>
      </w:r>
      <w:r>
        <w:rPr/>
        <w:br/>
        <w:t xml:space="preserve">№ </w:t>
      </w:r>
      <w:r>
        <w:rPr>
          <w:rFonts w:ascii="times new roman;times" w:hAnsi="times new roman;times"/>
          <w:sz w:val="24"/>
        </w:rPr>
        <w:t>47-ЗИ-VII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E%D0%BA%D1%82%D1%8F%D0%B1%D1%80%D1%8F%202020%20%D0%B3%D0%BE%D0%B4%D0%B0%20%E2%84%96%20164-%D0%97-VI%20%C2%AB%D0%9E%20%D1%81%D1%82%D0%B0%D1%82%D1%83%D1%81%D0%B5%20%D0%B3%D0%BE%D1%80%D0%BE%D0%B4%D0%B0-%D1%81%D0%BF%D1%83%D1%82%D0%BD%D0%B8%D0%BA%D0%B0%20%D0%B2%20%D0%9F%D1%80%D0%B8%D0%B4%D0%BD%D0%B5%D1%81%D1%82%D1%80%D0%BE%D0%B2%D1%81%D0%BA%D0%BE%D0%B9%20%D0%9C%D0%BE%D0%BB%D0%B4%D0%B0%D0%B2%D1%81%D0%BA%D0%BE%D0%B9%20%D0%A0%D0%B5%D1%81%D0%BF%D1%83%D0%B1%D0%BB%D0%B8%D0%BA%D0%B5%C2%BB%20%28%D0%A1%D0%90%D0%97%2020-42%29" TargetMode="External"/><Relationship Id="rId6" Type="http://schemas.openxmlformats.org/officeDocument/2006/relationships/hyperlink" Target="documents/search/doc-link/?q=%D0%BE%D1%82%2016%20%D0%BC%D0%B0%D1%80%D1%82%D0%B0%202023%20%D0%B3%D0%BE%D0%B4%D0%B0%20%E2%84%96%2042-%D0%97%D0%98-VII%20%28%D0%A1%D0%90%D0%97%2023-11%29" TargetMode="External"/><Relationship Id="rId7" Type="http://schemas.openxmlformats.org/officeDocument/2006/relationships/hyperlink" Target="documents/search/doc-link/?q=%D0%BE%D1%82%2029%20%D1%81%D0%B5%D0%BD%D1%82%D1%8F%D0%B1%D1%80%D1%8F%202023%20%D0%B3%D0%BE%D0%B4%D0%B0%20%E2%84%96%20292-%D0%97%D0%98-VII%20%28%D0%A1%D0%90%D0%97%2023-39%2C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116</Words>
  <Characters>772</Characters>
  <CharactersWithSpaces>924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