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ПРИСВОЕНИИ КЛАССНЫХ ЧИНОВ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ОРГАНОВ ЮСТИЦИИ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18 марта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соответствии  с  "Положением  о  классных  чинах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 юстиции   и   государственного  нотариата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Республики" утвержденного Президиумом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18  февраля  1993  года,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Присвоить классные чины: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КОРОТЕНКО Виктору Герасимовичу, министру юстиции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государственного советника юстиции первого класса;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АЛИМПИЕВУ   Александру   Сергеевичу,   первому  заместителю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- государственного советника юстиции классов;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БАРБУНОВУ   Александру  Владимировичу,  первому  заместителю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министра - государственого советника юстиции третьего класса.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113</Words>
  <Characters>839</Characters>
  <CharactersWithSpaces>1349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