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НЕКОТОРЫХ ВОПРОСАХ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СОЦИАЛЬНО-КУЛЬТУРНЫХ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углублением  рыночных  отношений  в  экономике,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сопровождаемым  либерализацией  цен и осуществлением комплексных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социальной защите населения, -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Расходы на питание, приобретение медикаментов, оборудования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другие  расходы  в  социально-культурных  учреждениях 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существующих натуральных норм.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 1 июля 1992 года плату за содержание в детских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установить в размере 10 рублей за каждый день посещения.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Учащимся, проживающим  в  школах-интернатах  при  гимназиях,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лицеях,  интернатах  при  школах,  оплачивать 50 процентов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 по  действующим  натуральным  нормам  за  счет родителей,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остальную сумму за счет средств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связи с изданием настоящего Указа признать утратившим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  Президента  Приднестровской Молдавской Республики от 4 февраля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137</Words>
  <Characters>919</Characters>
  <CharactersWithSpaces>1338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