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ГОСУДАРСТВЕННОГО ТАМОЖЕННОГО КОМИТЕТА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дополнения в Приказ Государственного таможенного комитета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22 мая 2023 года № 118 «Об утверждении Порядка внутреннего перемещения товаров»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11823 от 4 июля 2023 года) (САЗ 23-27)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Emphasis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государственной безопасности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15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12856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целях реализации норм статей 37 и 128-1 Таможенного кодекса Приднестровской Молдавской Республики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Государственного таможенного комитета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мая 2023 года № 118 «Об утверждении Порядка внутреннего перемещения товаров»</w:t>
        </w:r>
      </w:hyperlink>
      <w:r>
        <w:rPr>
          <w:rFonts w:ascii="times new roman;times" w:hAnsi="times new roman;times"/>
          <w:sz w:val="24"/>
        </w:rPr>
        <w:t xml:space="preserve"> (регистрационный № 11823 от 4 июля 2023 года) (САЗ 23-27) с изменением и дополнениями, внесенными Приказом Государственного таможенного комитета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2023 года № 185</w:t>
        </w:r>
      </w:hyperlink>
      <w:r>
        <w:rPr>
          <w:rFonts w:ascii="times new roman;times" w:hAnsi="times new roman;times"/>
          <w:sz w:val="24"/>
        </w:rPr>
        <w:t xml:space="preserve"> (регистрационный № 11913 от 9 августа 2023 года) (САЗ 23-32),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к Приказу дополнить главой 7-1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«7.1. Порядок исключения отечественных лиц, осуществляющих внутреннее перемещение товаров, из Реестра.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30-1. В случае выявления риска нарушения таможенных правил на основании системы управления рисками таможенных органов Приднестровской Молдавской Республики таможенный орган исключает отечественное лицо, осуществляющее внутреннее перемещение товаров, из Реестра.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Исключение лица из Реестра осуществляется таможенным органом после издания правового акта таможни об исключении отечественного лица, осуществляющего внутреннее перемещение товаров, из Реестра.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Внесение сведений в Реестр осуществляет должностное лицо таможни в день издания правового акта таможни об исключении отечественного лица, осуществляющего внутреннее перемещение товаров, из Реестра.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30-2. Об исключении отечественного лица, осуществляющего внутреннее перемещение товаров, из Реестра таможня уведомляет заинтересованное лицо и ГТК ПМР в письменном виде в день издания правового акта таможни об исключении отечественного лица, осуществляющего внутреннее перемещение товаров, из Реестра.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30-3. В случае, если исключенное из Реестра отечественное лицо осуществляло внутреннее перемещение товаров в пунктах пропуска через государственную границу Приднестровской Молдавской Республики, где не осуществляется таможенный контроль, ГТК ПМР уведомляет Министерство государственной безопасности Приднестровской Молдавской Республики об исключении такого лица из Реестра в письменном виде в день издания правового акта таможни об исключении отечественного лица, осуществляющего внутреннее перемещение товаров, из Реестра.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30-4. Исключение лица из Реестра не препятствует повторному обращению отечественного лица за получением согласования таможни на внутреннее перемещение товаров согласно установленному порядку.».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Правовому управлению Государственного таможенного комитета Приднестровской Молдавской Республики обеспечить направление настоящего Приказа для государственной регистрации и официального опубликования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Отделу по таможенному сотрудничеству Государственного таможенного комитета Приднестровской Молдавской Республики обеспечить размещение настоящего Приказа на официальном сайте Государственного таможенного комитета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                                                                         В. ГРАБКО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329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2%20%D0%BC%D0%B0%D1%8F%202023%20%D0%B3%D0%BE%D0%B4%D0%B0%20%E2%84%96%20118%20%C2%AB%D0%9E%D0%B1%20%D1%83%D1%82%D0%B2%D0%B5%D1%80%D0%B6%D0%B4%D0%B5%D0%BD%D0%B8%D0%B8%20%D0%9F%D0%BE%D1%80%D1%8F%D0%B4%D0%BA%D0%B0%20%D0%B2%D0%BD%D1%83%D1%82%D1%80%D0%B5%D0%BD%D0%BD%D0%B5%D0%B3%D0%BE%20%D0%BF%D0%B5%D1%80%D0%B5%D0%BC%D0%B5%D1%89%D0%B5%D0%BD%D0%B8%D1%8F%20%D1%82%D0%BE%D0%B2%D0%B0%D1%80%D0%BE%D0%B2%C2%BB" TargetMode="External"/><Relationship Id="rId6" Type="http://schemas.openxmlformats.org/officeDocument/2006/relationships/hyperlink" Target="documents/search/doc-link/?q=%D0%BE%D1%82%2027%20%D0%B8%D1%8E%D0%BB%D1%8F%202023%20%D0%B3%D0%BE%D0%B4%D0%B0%20%E2%84%96%20185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424</Words>
  <Characters>3179</Characters>
  <CharactersWithSpaces>3659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