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ОБРАЗОВАНИИ РЕДКОЛЛЕГИИ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ОРГАНИЗАЦИИ ИЗДАНИЯ ЖУРНАЛА "ЭКОНОМИКА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16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реализации  Постановления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7  июля  1994  года N 203 "О координации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научно  -  экономической  деятельности в республике"</w:t>
        </w:r>
      </w:hyperlink>
      <w:r>
        <w:rPr/>
        <w:t xml:space="preserve"> в части п. 3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 журнала "Экономика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 предложение   учредителей   журнала   "Экономика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Республики"  -  ГосНИИ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проблем    Приднестровской   Молдавской   Республики, 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 и    финансов,    Приднестровского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  им.   Т.Г.  Шевченко  об  утверждении  редколлегии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образовании редакции научно - теоретического и практического журнала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научно  -  исследовательском  институте  экономических 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 персональный состав редколлегии журнала в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ГРИЦЮК Григорий Никандрович    - д.э.н.,проф.,директор ГосНИИ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экономических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Республики,- главный редактор;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ЛОПУШАНСКИЙ Семен Иванович     - к.э.н.,заместитель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по науке ГосНИИ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проблем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Молдавской Республики - зам.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главного редактора;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БУЛЫЧЕВ Александр Петрович     - к.с/х.н.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Государственного 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труду и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обеспечению;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ВЛАДИМИРОВА Нина Александровна - и.о.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Государственного 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статистике;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ВОРОТИЛО Андрей Степанович     - к.э.н., зав.отделом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прогнозтрования структурной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инвестиционной политики НИИЭП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ЗАВЕРТАЙЛО Николай Антонович   - к.э.н., начальник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экономики и прогнозирования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Министерства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КАЗЮК Николай Иванович         - предприниматель;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КВАСНИКОВ Александр Алексеевич - гл. редактор газеты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"Приднестровский меридиан";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КРАЙНИЙ Михаил Саввич          - к.э.н., доцент, проректор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корпоративного 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им Т.Г. Шевченко;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ПИНЧУК Евгения Алексеевна      - 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экономики и финансов;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ПОЛОГОВ Гимн Федорович         - Председатель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промышленников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предпринимателей;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ПОПОВ Николай Поликарпович     - заместитель начальника отдела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промышленности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промышленности и энергетики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ЯКУШЕНКО Владимир Григорьевич  - д.э.н., проф., декан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экономического факультета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корпоративного 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им Т.Г.Шевченко.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Принять  предложение  учредителей, что  редколлегия журнала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работает на общественных началах, а для выполнения специальных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его   изданию   ГосНИИ  экономических  проблем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выделяется дополнительная штатная численность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1,5 единицы - 0,5 единицы зам. редактора;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- 0,5 единицы ответственного секретаря;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- 0,5 единицы редактора.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    редколлегии,   постоянно   выполняющим   функции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выпуска   журнала,  может  устанавливаться  доплата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заработку  по  основной  должности  в  соответствии с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от 28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года, N 19;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Установить, что периодичность издания журнала -один номер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квартал;  объем  -  3  авторских  (печатных)  листа;  авторам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журнала  и рецензентам выплачивается вознаграждение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 Правительства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от 3 июня 1994 года N 166</w:t>
        </w:r>
      </w:hyperlink>
      <w:r>
        <w:rPr/>
        <w:t xml:space="preserve">; тираж журнала - 300 экземпляров;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Издание   журнала  "Экономика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осуществлять  на  базе  Тираспольской  фабрики офсетной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культов,   Министерству   экономики   и   финансов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внести  соответствующие  изменения в штатное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расписание   и   смету   расходов   ГосНИИ   экономических  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четвертый квартал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предусматривать  дополнительные  расходы  в  будущем,связанные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изданием журнала.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7%20%20%D0%B8%D1%8E%D0%BB%D1%8F%20%201994%20%20%D0%B3%D0%BE%D0%B4%D0%B0%20N%20203%20%22%D0%9E%20%D0%BA%D0%BE%D0%BE%D1%80%D0%B4%D0%B8%D0%BD%D0%B0%D1%86%D0%B8%D0%B8%20%D0%BD%D0%B0%D1%83%D1%87%D0%BD%D0%BE%20%20-%20%20%D1%8D%D0%BA%D0%BE%D0%BD%D0%BE%D0%BC%D0%B8%D1%87%D0%B5%D1%81%D0%BA%D0%BE%D0%B9%20%20%D0%B4%D0%B5%D1%8F%D1%82%D0%B5%D0%BB%D1%8C%D0%BD%D0%BE%D1%81%D1%82%D0%B8%20%D0%B2%20%D1%80%D0%B5%D1%81%D0%BF%D1%83%D0%B1%D0%BB%D0%B8%D0%BA%D0%B5%22" TargetMode="External"/><Relationship Id="rId6" Type="http://schemas.openxmlformats.org/officeDocument/2006/relationships/hyperlink" Target="documents/search/doc-link/?q=%D0%BE%D1%82%203%20%D0%B8%D1%8E%D0%BD%D1%8F%201994%20%D0%B3%D0%BE%D0%B4%D0%B0%20N%2016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472</Words>
  <Characters>3713</Characters>
  <CharactersWithSpaces>6147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