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 ПЕНСИОННОМ ОБЕСПЕЧЕНИИ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МИНИСТЕРСТВА ОБОРОНЫ, ОРГАНОВ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ГОСУДАРСТВЕННОЙ БЕЗОПАСНОСТИ И ИХ СЕМЕЙ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8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в  Закон  ПМР  "О  пенсионном  обеспечении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обороны,  органов  Внутренних    дел,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 их  семей  в  Приднестровской  Молдавской 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изменения: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части 1 статьи 1 после слов "... имеют место на  пожизненную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пенсию" дополнить словами "за выслугу лет".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Часть 2 статьи 2 изложить в новой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"Военнослужащим МО,  лицам  начальствующего  и  рядового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Внутренних  дел,  Государственной  безопасности  пенсии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инвалидности,  а  их  семьям  пенсии  по  случаю   потери   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независимо от продолжительности службы".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часть 2 статьи 7 после слов "... через  военный  комиссариат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ПМР..."  дополнить   словами   "Министерство    внутренних    дел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Госбезопасности ПМР".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Пункт "б" статьи 9 после слов "... органов внутренних дел (п.б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ст.8) дополнить словами "... Государственной безопасности..." и  далее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Часть 1 статьи 1О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"Лицам   офицерского    состава,    прапорщикам,    мичманам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сверхсрочной службы, лицам начальствующего  и  рядового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органов  Внутренних  дел,    Государственной  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являющимся инвалидами войны вследствие ранения, контузии  или  увечья,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при защите СССР и Приднестровской Молдавской Республики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исполнении    иных    обязанностей    воинской    службы,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заболевания,связанного  с  пребыванием  на  фронте  или    выполнением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интернационального долга в странах, ведущих боевые действия, пенсии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выслугу лет повышаются на 1ОО% минимального размера пенсии по возрасту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 I и П групп, и на 5О% - инвалидам III группы".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Пункт "б" статьи II изложить в новой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"Пенсионерам из числа военнослужащих МО,  ОВД,  ГБ,  подвергшимся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повышенному  воздействию  ионизирующих  (радиационных)  излучений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служебных обязанностей в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принимавшим непосредственное участие в  испытаниях  ядерного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термоядерного оружия, ликвидации аварий ядерных установок на средствах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вооружения  и  военных  объектах,  Чернобыльской  АЭС,  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использующих расщепляющие материалы; заболевшим или перенесшим лучевую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болезнь, другие заболевания, связанные с лучевой  нагрузкой,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принимавшим  участие  в  ликвидации    последствий    катастрофы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АЭС в зоне отчуждения в  1986-1987  гг  -  3О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пенсии по возрасту".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Статью 14 дополнить пунктом "в"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"в) инвалиды из числа военнослужащих  МО,  ОВД,  ГБ,  принимавших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непосредственное участие в испытаниях ядерного и термоядерного оружия,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аварий ядерных установок на средствах вооружения и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объектах, Чернобыльской АЭС, предприятиях,  использующих  расщепляющие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 и  заболевших  или  перенесших  лучевую  болезнь,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 связанные  с  лучевой  нагрузкой,  инвалидность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наступила    вследствие    повышенного    воздействия     ионизирующих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(радиационных) излучений на их организм при исполнении  ими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Статью 15 дополнить пунктом "в"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"в)  в размерах,  предусмотренных пунктом "а"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инвалидности назначаются также: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военнослужащим,  инвалидность  которых  наступила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увечья, полученного в результате несчастного случая,  если  несчастный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случай,  вызвавший  инвалидность,  произошел:  в  пути  следования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службу, при следовании в командировку, при служебных поездках во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командировки и возвращении к месту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выполнении воинского долга по спасению человеческой 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поддержанию  воинской  дисциплины  и  охране   правопорядка,  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государственной, иных форм собственности и собственности граждан ПМР;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военнослужащим,  инвалидность  которых  наступила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 обусловленного  воздействием   радиоактивных    веществ,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источников ионизирующих излучений,  компонентов  ракетного  топлива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токсических веществ;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военнослужащим,  инвалидность  которых  наступила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ранения,  контузии,  увечья  или  заболевания,полученных   во  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в плену в период Великой Отечественной войны.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по инвалидности, исчисленные в  соответствии  с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статьей, не могут быть ниже минимальной пенсии по возрасту".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Пункт "в" статьи 16 изложить в новой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"Инвалидам из  числа  военнослужащих  МО,  ОВД,  ГБ,  принимавшим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непосредственное участие в испытаниях ядерного и термоядерного оружия,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аварий ядерных установок на средствах вооружения и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объектах, Чернобыльской АЭС, предприятиях, использующих расщепляющиеся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материалы,  и  заболевших  или  перенесших  лучевую  болезнь,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 связанные  с  лучевой  нагрузкой,  инвалидность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наступила    вследствие    повышенного    воздействия     ионизирующих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(радиационных) излучений на их организм при исполнении  ими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в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принимавшимся  к  выполнению  работ  с  1986-1987  гг.,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принимавшим  непосредственное  участие  в  испытаниях    ядерного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термоядерного оружия  -  3О  процентов  минимального  размера  пенсии,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законом ПМР".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1О. В пункте "а" статьи 19 первую строку изложить в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"а) Дети, братья, сестры, не достигшие  18  лет"...  и  далее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тексту".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Статью 2О дополнить предложением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"... Другим  детям,  находящимся  на    полном   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содержании, выплачивается 25% назначенной пенсии".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Статью 26 изложить в новой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 26. Заработок  (денежное  довольствие)  для   начисления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Пенсии,  назначаемые  в  соответствии   с    настоящим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 срочной  службы  МО,  органов   Внутренних    дел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 и их семьям, исчисляются по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 в  процентах  к  среднемесячному  заработку,  который  получали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военнослужащие до призыва на военную службу  или  после  увольнения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военной службы до обращения за пенсией.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этом  среднемесячный  заработок  для  исчисления  им 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в  порядке,  установленном  Законом  ПМР  "О  пенсионном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граждан ПМР".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Военнослужащим  срочной  службы,  не  работающим  до  призыва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военную службу и после  увольнения, и их семьям пенсии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минимальных размерах,  предусмотренных  соответственно  статьями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(пункт "а") и 23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 лицам  офицерского  состава,  прапорщикам,  мичманам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  сверхсрочной    службы    (по    контракту),  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и рядового состава органов внутренних дел и их 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исчисляются  из  денежного  довольствия  этих   военнослужащих,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или рядового состава.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денежное  довольствие  входят   соответствующие    оклады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должности,  воинскому  званию,  процентная  надбавка  за  выслугу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(непрерывную работу), денежная компенсация  взамен  продовольственного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пайка".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Часть 5 статьи 27 изложить в новой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"При изменении денежного довольствия военнослужащим МО,  служащим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и Госбезопасности, а также  при  изменении 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пенсии по возрасту производится перерасчет пенсий. Перерасчет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пенсий, назначенных лицам офицерского состава, прапорщикам, мичманам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  сверхсрочной    службы    (по    контракту),  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начальствующего и рядового состава и их семьям, производится с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 месяца,  следующего  за   месяцем,    в    котором    наступили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влекущие изменения  размера  пенсии.  При  этом,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 приобрел право на повышение  пенсии,  разница  в  пенсии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прошлое время может быть выплачена ему не более чем за 12 месяцев".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Часть 2 статьи 28 изложить в новой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"Пенсии  лицам  офицерского  состава,   прапорщикам,    мичманам,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сверхсрочной службы (по контракту) и  членам  их 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пенсионным отделом республиканского военного комиссариата,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лицам начальствующего и рядового состава органов  Внутренних  дел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Госбезопасности - соответствующими отделами этих министерств ПМР".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Статью 29 часть 3 дополнить частью 3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"Пенсии,  назначенные  в  соответствии  с   настоящим  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полностью, независимо от наличия у пенсионеров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другого дохода".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Части 8 и 9 статьи 3О исключить.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Статью 31 изложить в новой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31. Виды пособий и их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военнослужащим, имеющим  право  на  пенсию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законом,  при   увольнении    со    службы  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единовременное пособие, а  не  имеющим  право  на  пенсию  -  выходное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в порядке и размерах, предусмотренных  Положением  о  денежном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довольствии военнослужащим  Министерства  обороны,  Внутренних  дел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 ПМР;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лицам офицерского состава, уволенным с действительной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по  возрасту,  болезни,  сокращению  штатов  или  ограниченному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здоровья, не имеющим права на  пенсию,  сохраняется 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 по воинскому званию в течение одного года.  Выплата 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  производится  со  дня,  следующего  за  днем,    по  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военнослужащий удовлетворен денежным довольствием при увольнении;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семьям  умерших  пенсионеров  из  числа  генералов,    старших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офицеров, уволенных с действительной военной службы  по  возрасту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болезни с выслугой 2О лет и более, независимо от назначения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случаю потери кормильца, выплачивается единовременное пособие: жене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трехмесячной пенсии кормильца и  на каждого  нетрудоспособного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 семьи пенсионера - месячной пенсии кормильца;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женам  умерших  пенсионеров  из  числа  военнослужащих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пункте "в"  настоящей  статьи)  не  получающим 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случаю  потери  кормильца  (на  себя  или  на  детей), 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единовременное пособие в размере месячной пенсии кормильца;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случае смерти пенсионера членам его семьи, взявшим  на 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похорон, выплачивается пособие на  погребение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двухмесячной пенсии кормильца.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похороны пенсионера произведены лицами,  не  относящимися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 его  семьи,  им  возмещают  фактически  понесенные  расходы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погребение, но не более двухмесячной пенсии умершего.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Указанное  пособие  выплачивается  если   обращение    за  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последовало не позднее шести месяцев после смерти пенсионера.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пенсионерам из числа военнослужащих, являющихся инвалидами I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II группы по причинам, указанным в пункте "а" статьи 14  и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 I группы по причинам, указанным  в  пункте  "в"  статьи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по  их  желанию,  или  невозможности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санаторных путевок  бесплатно,  один  раз  в  два  года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денежная  компенсация.  Размер  денежной   компенсации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Правительства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пенсионерам  из  числа  военнослужащих,  ставших   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причин, указанных в пункте "а" статьи 14 и имеющих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бесплатное получение автомобиля "Запорожец" или мотоколяску,  ежегодно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компенсация  расходов  на  бензин,  ремонт,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автомобилей и мотоколясок.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Компенсация выплачивается также инвалидам, имеющим по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показаниям право на приобретение автомобиля, но не получившим  его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социального обеспечения,  а  также  при  наличии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противопоказания  к  вождению.  Размеры  и  порядок    выплаты 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компенсаций устанавливаются Правительством ПМР".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8 июня 1993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1438</Words>
  <Characters>9807</Characters>
  <CharactersWithSpaces>12301</CharactersWithSpaces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