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ЗДРАВОХРАНЕНИЯ И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усиления социальной защиты работников здравохранения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должностные  оклады и тарифные ставки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здравохранения  и социального обеспечения согласно приложениям N 1-6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ввести их в действие с 1 января 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 размер  заработной  платы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раотников в пределах минимальных и максимальных окладов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в   учреждениях   здравохранения   и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н аоснове результатов переодически проводимой аттестации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  реже одного раза в 2-5 лет, а по производственной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чаще)  с  учетом  объема  выполненной  работы и конечных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оклады  и  ставки устанавливаются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 схемами  без  соблюдения  средних окладов по штатному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расписанию   и  без  учета  соотношений  численности  руководителей,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и служащих в пределах фонда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Сохранить  для  врачей  и  провизоров пять квалификационных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струпеней   по   оплате   труда   и   для  среднего  медицинского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фармацевтичечкого персонала -три.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в  связи с введением новых условий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здравохранения  и  социального  обеспечения максимальный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нагрузки врача 1,25 ставки. В исключительных случаях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  кадрового   обеспечения   и   по 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 органом   здравохранения  нагрузка  врача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увеличена    до    1,5   ставки.   Предоставить   право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Здравохранения  Приднестровской  Молдавской  Республики  разрешать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случаях нагрузку врача до 2 ставок.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Врачам (включая  врачей-интернов)  и  провизорам  -  молодым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специалистам,  окончившим  с  отличием  высшее  учебное   заведение,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оклады устанавливаются в размерах,  предусмотренных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 и провизоров II квалификационной ступени.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Установить, что вновь вводимые должностные оклады повышаются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врачам,  имеющим почетное звание "Народный врач СССР" - на 200 руб.,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работникам, имеющим почетное звание "Заслуженный врач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"Заслуженный    провизор    республики",    "заслуженный  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здравохранения - на 100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 занимающим   врачебные   и  провизорские  должности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здравохранения,   работающим   по   врачебно-трудовых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экспертных  комиссиях и имеющим ученую степень кандидата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  (формацевтических, биологических, химических) - на 200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имеющим  ученую  степень  доктора  медицинских (фармацевтических,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биологических, химических) наук - на 400 рублей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  учреждений здравохранения и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подразделений  для лечения больных СПИДом, лепрозных и психически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больных,  больных алклголизмом и наркоманией, противочумных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их структурных подразделений с опасным для здоровья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тяжелыми условиями труда - согласно приложения N 7;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 включая  руководителей,  учреждений  и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домов ребенка - на 20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Сохранить  размеры получаемых надбавок за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и  право на дополнительный трехдневный отпуск для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выездных  бригад  (отделений) скорой и неотложной медицинской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средним  специальным  образованием,  исполняющих  обязанности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приему   вызовов   и  передаче  их  выездным  бригадам  или  старших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фельдшеров подстанций скорой и неотложной медицинской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Установить доплаты: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совмещение   профессий   (должностей),   расширение  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или увеличение объема выполняемых работ по должностям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профессиям,    относящимся    к    разным    категориям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здравохранения  и социального обеспечения, без ограничения профессий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(должностей) и доплат в пределах экономии средств на оплату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Врачам-руководителям  учреждений  здравохранения  и  провизорам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фармацевтам учреждений здравохранения и социального обеспечения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  (врачам и провизорам-фармацевтам) разрешается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в штате которых они состоят, работу по специальности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рабочего времени по основной должности с выплатой им до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 должностного   оклада   врача   (провизора,  фармацевта)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  квалификации.    В   этих   случаях   работа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 и заместительству не разрешается;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специалистам (в т.ч. медицинским и фармацевтическим работникам)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служащим,  рабочим,  мастерам  и  начальникам участков за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  со   своей   работой  обязанностей  временно  отсуствующего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  Доплаты не могут превышать оклада (ставки) отсуствующего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по  основной  и  совмещаемой  должости. Конкретный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доплатустанавливается   исходя  из  фактически  выполняемого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работ.  Доплаты  за  выполнение  обязанностей  временно отсуствующих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их штатным заместителям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Приэтом сохраняется действующий порядок оплаты врачей,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младшего медицинского персонала, провизоров, фармацевтов и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замещение  ими  временно  отсуствующих  других  работников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времени;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 учреждений здравохранения и социального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работу в ночное время (с 22 часов  вечера  до  6  часов  утра)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35 или 50 % часовой тарифной ставки (оклада) за  каждый  час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по утвержденному руководителем учреждения и  профком  перечню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и должностей.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Предоставить право руководителям учреждений здравохранения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по  согласованию с профсоюзными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к  окладам  руководителям  структурных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врачам,    провизорам   и   другим   медицинским,   фармацевтическим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  специалистам  и  служащим,  социальным  работникам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в работе достижений медицинской науки и передовых методов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сложность  и  высокое  качество  работы  или выполнение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важных  работ  в  период  их  выполнения  в  размере до 50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оклада, надбавки к тарифным ставкам за профессиональное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мастерство  для  рабочих  III  разряда в размере до 12 процентов, IY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разряда  -  до  16, Y разряда - до 20 и YI разряда - до 24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надбавок   дополнительно  выделяются  ассигнования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одного  процента  планового фонда заработной платы,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сэкономленные  в  течении  года  средства на оплату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работникам  учреждений  здравохранения  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которым,  с  их  согласия,  вводится  рабочий  день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разделением на две смены (с перерывом в работе свыше двух часов),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30 процентов должностного оклада (ставки);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учетом   условий   труда   и   качества   работы  ежегодный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дополнительный   оплачиваемый   трехдневный   отпуск   всем   врачам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участковых  больниц  и  амбулаторий в сельской местности, участковым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терапевтам  и  педиатрам,  заведующим  терапевтическими  отделениями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поликлиник,  врачам  и  среднему  медицинскому  персоналу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выездных  бригад станций и отделений скорой и неотложной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станций санитарной авиации и отделений плановой и экстренной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консультативной  помощи,  а  также  старшим  медицинским  сестрам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участковым  медицинским  сестрам  терапевтических  и  педиатрических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  за  непрырывную  работу  в  указанных  учреждениях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участках свыше трех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Указанным   работникам,   а   также  врачам-терапевтам  цеховых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врачебных  участков  и  врачам ВТЭК (включая председателя и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эксперта)  с  учетом условий труда и качества работы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ежемесячная   надбавка   за   продолжительностью   работы  в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и  на  территориальных и цеховых участках за первые 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непрырывной работы и за каждые последующие два года непрерывной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 размере до 10 процентов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Максимальные  размеры  надбавок  для врачей сельских участковых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больниц  и  амбулаторий,  врачей  и  среднего медицинского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выездных  бригад  станций  (отделений) скорой помощи расположенных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местности, не могут превышать 40 процентов, а для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выше  работников  в  городской  местности  - 30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начисляются  по  основной,  совмещаемой  и замещаемой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должностям,  исходя  из  оклада  по  занимаемой должности, без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каких-либо повышений, надбавок и выплат;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за продолжительностью непрырывной работы в размере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 оклада   (ставки)   за   каждый  год  работы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противочумных учреждений и структуры подразделений по борьбе с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опасными  инфекциями  других  учреждений,  независимо  от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должности.  максимальные размеры этих надбавок не могут превышать 40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дежурства   на  дому  в  вечернее,  ночное  время,  выходные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  дни   для  врачей  и  средних  медицинских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здравоохранения и социального обеспечения,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 учреждения  и  места  их  расположения,  в  соответствующие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  потребностью   дифференцировано  по  специальностям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 в размере 50 процентов должностного оклада, исчисленного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час работы на дому.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вызова работника в учреждение, время, затраченное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оказание медицинской помощи, оплачивается из расчета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 врача  или  среднего  медицинского  персонала  соответсующей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  за   фактически  отработанные  часы.  Эти  дежурства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выполняются вне установленной месячной нормы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Оплату труда врачей-консультантов учреждений здравохранения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согласно приложению N 8.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Разрешить премирование работников учреждений здравохранения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достижение наилучших результатов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о премировании работников утверждаются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 учреждений   и   организаций   по 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профсоюзными  комитетами.  Показатели,  размеры и сроки премирования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работников  учреждений  и  организаций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органом  управления  по  согласованию  с соответсвующим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премирование может расходоваться 2 процента планового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учреждения, а также экономия по этому фонду.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Максимальный   размер   ежегодной  премии  одного  руководящего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не  может  превышать  двенадцати месячных окладов в год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и   организациях,   работающих   в   новых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  и  40  процентов  должностного  месячного  оклада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остальных учреждениях и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Премии,   выплачиваемые   рабочим,   специалистам,  служащим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организациях, предельными размерами не 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премирования  работников  учреждений  и 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 премий  в  пределах  указанных  выше  максимальных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руководителем   по   согласованию   с  профсоюзным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начислении премиальной суммы коллективу работников,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   коллектива    должен    выдвигаться    на   премирование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индивидуально.  Размер  премии определяется в зависимости от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 в  результате работы коллектива и максимальными размерами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премий  (в  том  числе  и максимальные) определяются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оплат и надбавок, выплачиваемых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  предприятиям    (объединениям), 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произодственных   и   других   отраслей   народного  хозяйства  шире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практиковать   премирование   работников  медико-санитарных  частей,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здравпунктов, поликлиник  и других учреждений здравохранения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  материального   поощрения   (фондов   оплаты   труда)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(объединений)  и  организаций  в тех же размерах, что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Предоставить  право  руководителям  органов  и  учрждений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в   случаях   выявления   серьезных   нарушений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медицинских и фармацевтических работников направлять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 с    соответствующими   профсозными   комитетами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аттестационную   комиссию  материалы  по  снижению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и должностного оклада независимо от времени аттестации.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Предоставить право органам местного самоуправления повышать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  заработной   платы   и  должностные  оклады  медицинских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работников  и  социального  обеспечения,  работающих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 местности,  за  счет  направления  на  эти  цели резервных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фондов,  свободных  остатков  бюджетных  средств,  а  также доходов,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полученных при исполнении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В тех случаях, когда вводимые для работников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настоящим  постановлением  ставки  и  должностные оклады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коэффициентов,  надбавок и льгот оказываются ниже действующих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окладов коэффициентов, надбавок и льгот, этим работникам за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работы  в  данном  учреждении,  организации  в той же или высшей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выплачивается  соответствующая разница в заработной 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 учетом льгот).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Установить,   что  размеры  схемных 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(ставок),   их  повышения,  отдельных  доплат  и  выплат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здравохранения    и   социального   обеспечения, 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статистики,  учителям,  логопедам,  воспитателям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педагогическим   работникам,   библиотечным   и   другим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для которых размеры  схемных должностных окладов (ставок)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предусмотрены  настоящим постановлением определяются в порядке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условиях,   установленных   действующим  законодательством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соответствующих отраслей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оклады  инженеров, техников, других специалистов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служащих,  а  также  поваров и других работников питания,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 водителей  и  других  работников  авиатранспорта,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бытового  обслуживания  коммунального  хозяйства,  рабочих,  занятых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ремонтом   и   обслуживанием   аппаратуры,   зданий   и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  порядке  и  в  размерах, предусмотренных едиными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оплаты  труда  некоторых  категорий  работников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уччреждений     и     организаций,     утвржденных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Условия    оплаты   труда,   предусмотренные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постановлением,  распространить на  медицинских  и  фармацевтических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всех учреждений, организаций и предприятий,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ведомственной принадлежности и 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признать   утратившим   силу  Постанвление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20 декабря 1991 года N 52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 совнршенствовании системы оплаты труда работников здравохранения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 оператор,  тел.  5-20-17, 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4%D0%B5%D0%BA%D0%B0%D0%B1%D1%80%D1%8F%201991%20%D0%B3%D0%BE%D0%B4%D0%B0%20N%205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1724</Words>
  <Characters>12354</Characters>
  <CharactersWithSpaces>15256</CharactersWithSpaces>
  <Paragraphs>248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