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ЦИФРОВОГО РАЗВИТИЯ,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СВЯЗИ И МАССОВЫХ КОММУНИКАЦИЙ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Государственной службы связи, информации и СМИ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 июня 2014 года № 170 «Об утверждении Инструкции по калькулированию стоимости услуг по экспертизе электромагнитной совместимости, измерению параметров излучений планируемых к вводу в эксплуатацию и действующих РИС»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6830 от 5 июня 2014 года) (САЗ 14-23)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16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12439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2008 года № 536-З-IV «Об электросвязи» (САЗ 08-34)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 12 «Об утверждении Положения, структуры и предельной штатной численности Министерства цифрового развития, связи и массовых коммуникаций Приднестровской Молдавской Республики» (САЗ 21-3)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 13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 268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 391 (САЗ 21-50)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2022 года № 98 (САЗ 22-11)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 449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 465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 157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 297 (САЗ 23-36)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 33 (САЗ 24-5)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цифрового развития, связи и массовых коммуникаций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 11 «Об утверждении Положения о порядке рассмотрения материалов для принятия решения о назначении радиочастотного присвоения, выдачи разрешения на эксплуатацию и регистрации радиоизлучающего средства гражданского назначения»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 6762 от 10 апреля 2014 года) (САЗ 14-15) с изменениями и дополнениями, внесенными Приказом Государственной службы связи, информации и СМИ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августа 2014 года № 228</w:t>
        </w:r>
      </w:hyperlink>
      <w:r>
        <w:rPr>
          <w:rFonts w:ascii="times new roman;times" w:hAnsi="times new roman;times"/>
          <w:sz w:val="24"/>
        </w:rPr>
        <w:t xml:space="preserve"> (регистрационный № 6917 от 3 октября 2014 года) (САЗ 14-40), Приказом Министерства регионального развития, транспорта и связи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2015 года № 434</w:t>
        </w:r>
      </w:hyperlink>
      <w:r>
        <w:rPr>
          <w:rFonts w:ascii="times new roman;times" w:hAnsi="times new roman;times"/>
          <w:sz w:val="24"/>
        </w:rPr>
        <w:t xml:space="preserve"> (регистрационный № 7288 от 23 ноября 2015 года) (САЗ 15-48), Приказом Государственной службы связи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2018 года № 188</w:t>
        </w:r>
      </w:hyperlink>
      <w:r>
        <w:rPr>
          <w:rFonts w:ascii="times new roman;times" w:hAnsi="times new roman;times"/>
          <w:sz w:val="24"/>
        </w:rPr>
        <w:t xml:space="preserve"> (регистрационный № 8801 от 15 апреля 2019 года) (САЗ 19-15), Приказом Министерства цифрового развития, связи и массовых коммуникаций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2022 года № 150</w:t>
        </w:r>
      </w:hyperlink>
      <w:r>
        <w:rPr>
          <w:rFonts w:ascii="times new roman;times" w:hAnsi="times new roman;times"/>
          <w:sz w:val="24"/>
        </w:rPr>
        <w:t xml:space="preserve"> (регистрационный № 11190 от 9 августа 2022 года) (САЗ 22-31), с целью разрешения вопросов, возникающих в процессе применения Инструкции по калькулированию стоимости услуг по экспертизе электромагнитной совместимости, измерению параметров излучений планируемых к вводу в эксплуатацию и действующих РИС,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Приказ Государственной службы связи, информации и СМИ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2014 года № 170 «Об утверждении Инструкции по калькулированию стоимости услуг по экспертизе электромагнитной совместимости, измерению параметров излучений планируемых к вводу в эксплуатацию и действующих РИС»</w:t>
        </w:r>
      </w:hyperlink>
      <w:r>
        <w:rPr>
          <w:rFonts w:ascii="times new roman;times" w:hAnsi="times new roman;times"/>
          <w:sz w:val="24"/>
        </w:rPr>
        <w:t xml:space="preserve"> (регистрационный № 6830 от 5 июня 2014 года) (САЗ 14-23) с изменениями, внесенными Приказом Государственной службы связи, информации и СМИ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2015 года № 50</w:t>
        </w:r>
      </w:hyperlink>
      <w:r>
        <w:rPr>
          <w:rFonts w:ascii="times new roman;times" w:hAnsi="times new roman;times"/>
          <w:sz w:val="24"/>
        </w:rPr>
        <w:t xml:space="preserve"> (регистрационный № 7058 от 18 марта 2015 года) (САЗ 15-12), признать Приказом Министерства цифрового развития, связи и массовых коммуникаций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Внести в Приказ Государственной службы связи, информации и СМИ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2014 года № 170 «Об утверждении Инструкции по калькулированию стоимости услуг по экспертизе электромагнитной совместимости, измерению параметров излучений планируемых к вводу в эксплуатацию и действующих РИС»</w:t>
        </w:r>
      </w:hyperlink>
      <w:r>
        <w:rPr>
          <w:rFonts w:ascii="times new roman;times" w:hAnsi="times new roman;times"/>
          <w:sz w:val="24"/>
        </w:rPr>
        <w:t xml:space="preserve"> (регистрационный № 6830 от 5 июня 2014 года) (САЗ 14-23) с изменениями, внесенными Приказом Государственной службы связи, информации и СМИ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2015 года № 50</w:t>
        </w:r>
      </w:hyperlink>
      <w:r>
        <w:rPr>
          <w:rFonts w:ascii="times new roman;times" w:hAnsi="times new roman;times"/>
          <w:sz w:val="24"/>
        </w:rPr>
        <w:t xml:space="preserve"> (регистрационный № 7058 от 18 марта 2015 года) (САЗ 15-12) (далее – Приказ),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28 Приложения к Приказу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 согласованию с Органом государственной власти допускается распространение цен (тарифов) предыдущего финансового года на аналогичные объемы работ по проведению Экспертизы и Измерений, проводимые в текущем финансовом году, с применением установленного на текущий финансовый год коэффициента влияния прогнозируемого уровня инфляции.».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официального опубликования, 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А. ДИМИТРОГЛО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апреля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113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8%D1%8E%D0%BD%D1%8F%202014%20%D0%B3%D0%BE%D0%B4%D0%B0%20%E2%84%96%C2%A0170%20%C2%AB%D0%9E%D0%B1%20%D1%83%D1%82%D0%B2%D0%B5%D1%80%D0%B6%D0%B4%D0%B5%D0%BD%D0%B8%D0%B8%20%D0%98%D0%BD%D1%81%D1%82%D1%80%D1%83%D0%BA%D1%86%D0%B8%D0%B8%20%D0%BF%D0%BE%20%D0%BA%D0%B0%D0%BB%D1%8C%D0%BA%D1%83%D0%BB%D0%B8%D1%80%D0%BE%D0%B2%D0%B0%D0%BD%D0%B8%D1%8E%20%D1%81%D1%82%D0%BE%D0%B8%D0%BC%D0%BE%D1%81%D1%82%D0%B8%20%D1%83%D1%81%D0%BB%D1%83%D0%B3%20%D0%BF%D0%BE%20%D1%8D%D0%BA%D1%81%D0%BF%D0%B5%D1%80%D1%82%D0%B8%D0%B7%D0%B5%20%D1%8D%D0%BB%D0%B5%D0%BA%D1%82%D1%80%D0%BE%D0%BC%D0%B0%D0%B3%D0%BD%D0%B8%D1%82%D0%BD%D0%BE%D0%B9%20%D1%81%D0%BE%D0%B2%D0%BC%D0%B5%D1%81%D1%82%D0%B8%D0%BC%D0%BE%D1%81%D1%82%D0%B8%2C%20%D0%B8%D0%B7%D0%BC%D0%B5%D1%80%D0%B5%D0%BD%D0%B8%D1%8E%20%D0%BF%D0%B0%D1%80%D0%B0%D0%BC%D0%B5%D1%82%D1%80%D0%BE%D0%B2%20%D0%B8%D0%B7%D0%BB%D1%83%D1%87%D0%B5%D0%BD%D0%B8%D0%B9%20%D0%BF%D0%BB%D0%B0%D0%BD%D0%B8%D1%80%D1%83%D0%B5%D0%BC%D1%8B%D1%85%20%D0%BA%20%D0%B2%D0%B2%D0%BE%D0%B4%D1%83%20%D0%B2%20%D1%8D%D0%BA%D1%81%D0%BF%D0%BB%D1%83%D0%B0%D1%82%D0%B0%D1%86%D0%B8%D1%8E%20%D0%B8%20%D0%B4%D0%B5%D0%B9%D1%81%D1%82%D0%B2%D1%83%D1%8E%D1%89%D0%B8%D1%85%20%D0%A0%D0%98%D0%A1%C2%BB" TargetMode="External"/><Relationship Id="rId6" Type="http://schemas.openxmlformats.org/officeDocument/2006/relationships/hyperlink" Target="documents/search/doc-link/?q=%D0%BE%D1%82%2029%20%D0%B0%D0%B2%D0%B3%D1%83%D1%81%D1%82%D0%B0%202008%20%D0%B3%D0%BE%D0%B4%D0%B0%20%E2%84%96%C2%A0536-%D0%97-IV%20%C2%AB%D0%9E%D0%B1%20%D1%8D%D0%BB%D0%B5%D0%BA%D1%82%D1%80%D0%BE%D1%81%D0%B2%D1%8F%D0%B7%D0%B8%C2%BB%20%28%D0%A1%D0%90%D0%97%2008-34%29" TargetMode="External"/><Relationship Id="rId7" Type="http://schemas.openxmlformats.org/officeDocument/2006/relationships/hyperlink" Target="documents/search/doc-link/?q=%D0%BE%D1%82%2021%20%D1%8F%D0%BD%D0%B2%D0%B0%D1%80%D1%8F%202021%20%D0%B3%D0%BE%D0%B4%D0%B0%20%E2%84%96%C2%A012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6%D0%B8%D1%84%D1%80%D0%BE%D0%B2%D0%BE%D0%B3%D0%BE%20%D1%80%D0%B0%D0%B7%D0%B2%D0%B8%D1%82%D0%B8%D1%8F%2C%20%D1%81%D0%B2%D1%8F%D0%B7%D0%B8%20%D0%B8%20%D0%BC%D0%B0%D1%81%D1%81%D0%BE%D0%B2%D1%8B%D1%85%20%D0%BA%D0%BE%D0%BC%D0%BC%D1%83%D0%BD%D0%B8%D0%BA%D0%B0%D1%86%D0%B8%D0%B9%20%D0%9F%D1%80%D0%B8%D0%B4%D0%BD%D0%B5%D1%81%D1%82%D1%80%D0%BE%D0%B2%D1%81%D0%BA%D0%BE%D0%B9%20%D0%9C%D0%BE%D0%BB%D0%B4%D0%B0%D0%B2%D1%81%D0%BA%D0%BE%D0%B9%20%D0%A0%D0%B5%D1%81%D0%BF%D1%83%D0%B1%D0%BB%D0%B8%D0%BA%D0%B8%C2%BB%20%28%D0%A1%D0%90%D0%97%2021-3%29" TargetMode="External"/><Relationship Id="rId8" Type="http://schemas.openxmlformats.org/officeDocument/2006/relationships/hyperlink" Target="documents/search/doc-link/?q=%D0%BE%D1%82%2021%20%D1%8F%D0%BD%D0%B2%D0%B0%D1%80%D1%8F%202021%20%D0%B3%D0%BE%D0%B4%D0%B0%20%E2%84%96%C2%A013%20%28%D0%A1%D0%90%D0%97%2021-8%29" TargetMode="External"/><Relationship Id="rId9" Type="http://schemas.openxmlformats.org/officeDocument/2006/relationships/hyperlink" Target="documents/search/doc-link/?q=%D0%BE%D1%82%2013%20%D0%B0%D0%B2%D0%B3%D1%83%D1%81%D1%82%D0%B0%202021%20%D0%B3%D0%BE%D0%B4%D0%B0%20%E2%84%96%C2%A0268%20%28%D0%A1%D0%90%D0%97%2021-33%29" TargetMode="External"/><Relationship Id="rId10" Type="http://schemas.openxmlformats.org/officeDocument/2006/relationships/hyperlink" Target="documents/search/doc-link/?q=%D0%BE%D1%82%2010%20%D0%B4%D0%B5%D0%BA%D0%B0%D0%B1%D1%80%D1%8F%202021%20%D0%B3%D0%BE%D0%B4%D0%B0%20%E2%84%96%C2%A0391%20%28%D0%A1%D0%90%D0%97%2021-50%29" TargetMode="External"/><Relationship Id="rId11" Type="http://schemas.openxmlformats.org/officeDocument/2006/relationships/hyperlink" Target="documents/search/doc-link/?q=%D0%BE%D1%82%2024%20%D0%BC%D0%B0%D1%80%D1%82%D0%B0%202022%20%D0%B3%D0%BE%D0%B4%D0%B0%20%E2%84%96%C2%A098%20%28%D0%A1%D0%90%D0%97%2022-11%29" TargetMode="External"/><Relationship Id="rId12" Type="http://schemas.openxmlformats.org/officeDocument/2006/relationships/hyperlink" Target="documents/search/doc-link/?q=%D0%BE%D1%82%202%20%D0%B4%D0%B5%D0%BA%D0%B0%D0%B1%D1%80%D1%8F%202022%20%D0%B3%D0%BE%D0%B4%D0%B0%20%E2%84%96%C2%A0449%20%28%D0%A1%D0%90%D0%97%2022-48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C2%A0465%20%28%D0%A1%D0%90%D0%97%2022-48%29" TargetMode="External"/><Relationship Id="rId14" Type="http://schemas.openxmlformats.org/officeDocument/2006/relationships/hyperlink" Target="documents/search/doc-link/?q=%D0%BE%D1%82%2011%20%D0%BC%D0%B0%D1%8F%202023%20%D0%B3%D0%BE%D0%B4%D0%B0%20%E2%84%96%C2%A0157%20%28%D0%A1%D0%90%D0%97%2023-19%29" TargetMode="External"/><Relationship Id="rId15" Type="http://schemas.openxmlformats.org/officeDocument/2006/relationships/hyperlink" Target="documents/search/doc-link/?q=%D0%BE%D1%82%2031%20%D0%B0%D0%B2%D0%B3%D1%83%D1%81%D1%82%D0%B0%202023%20%D0%B3%D0%BE%D0%B4%D0%B0%20%E2%84%96%C2%A0297%20%28%D0%A1%D0%90%D0%97%2023-36%29" TargetMode="External"/><Relationship Id="rId16" Type="http://schemas.openxmlformats.org/officeDocument/2006/relationships/hyperlink" Target="documents/search/doc-link/?q=%D0%BE%D1%82%2022%20%D1%8F%D0%BD%D0%B2%D0%B0%D1%80%D1%8F%202024%20%D0%B3%D0%BE%D0%B4%D0%B0%20%E2%84%96%C2%A033%20%28%D0%A1%D0%90%D0%97%2024-5%29" TargetMode="External"/><Relationship Id="rId17" Type="http://schemas.openxmlformats.org/officeDocument/2006/relationships/hyperlink" Target="documents/search/doc-link/?q=%D0%BE%D1%82%2014%20%D1%8F%D0%BD%D0%B2%D0%B0%D1%80%D1%8F%202014%20%D0%B3%D0%BE%D0%B4%D0%B0%20%E2%84%96%C2%A011%20%C2%AB%D0%9E%D0%B1%20%D1%83%D1%82%D0%B2%D0%B5%D1%80%D0%B6%D0%B4%D0%B5%D0%BD%D0%B8%D0%B8%20%D0%9F%D0%BE%D0%BB%D0%BE%D0%B6%D0%B5%D0%BD%D0%B8%D1%8F%20%D0%BE%20%D0%BF%D0%BE%D1%80%D1%8F%D0%B4%D0%BA%D0%B5%20%D1%80%D0%B0%D1%81%D1%81%D0%BC%D0%BE%D1%82%D1%80%D0%B5%D0%BD%D0%B8%D1%8F%20%D0%BC%D0%B0%D1%82%D0%B5%D1%80%D0%B8%D0%B0%D0%BB%D0%BE%D0%B2%20%D0%B4%D0%BB%D1%8F%20%D0%BF%D1%80%D0%B8%D0%BD%D1%8F%D1%82%D0%B8%D1%8F%20%D1%80%D0%B5%D1%88%D0%B5%D0%BD%D0%B8%D1%8F%20%D0%BE%20%D0%BD%D0%B0%D0%B7%D0%BD%D0%B0%D1%87%D0%B5%D0%BD%D0%B8%D0%B8%20%D1%80%D0%B0%D0%B4%D0%B8%D0%BE%D1%87%D0%B0%D1%81%D1%82%D0%BE%D1%82%D0%BD%D0%BE%D0%B3%D0%BE%20%D0%BF%D1%80%D0%B8%D1%81%D0%B2%D0%BE%D0%B5%D0%BD%D0%B8%D1%8F%2C%20%D0%B2%D1%8B%D0%B4%D0%B0%D1%87%D0%B8%20%D1%80%D0%B0%D0%B7%D1%80%D0%B5%D1%88%D0%B5%D0%BD%D0%B8%D1%8F%20%D0%BD%D0%B0%20%D1%8D%D0%BA%D1%81%D0%BF%D0%BB%D1%83%D0%B0%D1%82%D0%B0%D1%86%D0%B8%D1%8E%20%D0%B8%20%D1%80%D0%B5%D0%B3%D0%B8%D1%81%D1%82%D1%80%D0%B0%D1%86%D0%B8%D0%B8%20%D1%80%D0%B0%D0%B4%D0%B8%D0%BE%D0%B8%D0%B7%D0%BB%D1%83%D1%87%D0%B0%D1%8E%D1%89%D0%B5%D0%B3%D0%BE%20%D1%81%D1%80%D0%B5%D0%B4%D1%81%D1%82%D0%B2%D0%B0%20%D0%B3%D1%80%D0%B0%D0%B6%D0%B4%D0%B0%D0%BD%D1%81%D0%BA%D0%BE%D0%B3%D0%BE%20%D0%BD%D0%B0%D0%B7%D0%BD%D0%B0%D1%87%D0%B5%D0%BD%D0%B8%D1%8F%C2%BB" TargetMode="External"/><Relationship Id="rId18" Type="http://schemas.openxmlformats.org/officeDocument/2006/relationships/hyperlink" Target="documents/search/doc-link/?q=%D0%BE%D1%82%2028%20%D0%B0%D0%B2%D0%B3%D1%83%D1%81%D1%82%D0%B0%202014%20%D0%B3%D0%BE%D0%B4%D0%B0%20%E2%84%96%C2%A0228" TargetMode="External"/><Relationship Id="rId19" Type="http://schemas.openxmlformats.org/officeDocument/2006/relationships/hyperlink" Target="documents/search/doc-link/?q=%D0%BE%D1%82%2023%20%D0%BE%D0%BA%D1%82%D1%8F%D0%B1%D1%80%D1%8F%202015%20%D0%B3%D0%BE%D0%B4%D0%B0%20%E2%84%96%C2%A0434" TargetMode="External"/><Relationship Id="rId20" Type="http://schemas.openxmlformats.org/officeDocument/2006/relationships/hyperlink" Target="documents/search/doc-link/?q=%D0%BE%D1%82%2027%20%D0%BD%D0%BE%D1%8F%D0%B1%D1%80%D1%8F%202018%20%D0%B3%D0%BE%D0%B4%D0%B0%20%E2%84%96%C2%A0188" TargetMode="External"/><Relationship Id="rId21" Type="http://schemas.openxmlformats.org/officeDocument/2006/relationships/hyperlink" Target="documents/search/doc-link/?q=%D0%BE%D1%82%202%20%D0%B8%D1%8E%D0%BD%D1%8F%202022%20%D0%B3%D0%BE%D0%B4%D0%B0%20%E2%84%96%C2%A0150" TargetMode="External"/><Relationship Id="rId22" Type="http://schemas.openxmlformats.org/officeDocument/2006/relationships/hyperlink" Target="documents/search/doc-link/?q=%D0%BE%D1%82%2027%20%D1%84%D0%B5%D0%B2%D1%80%D0%B0%D0%BB%D1%8F%202015%20%D0%B3%D0%BE%D0%B4%D0%B0%20%E2%84%96%C2%A05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689</Words>
  <Characters>4391</Characters>
  <CharactersWithSpaces>5118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