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дополнений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23 января 2013 года № 7 «Об утверждении Порядка выделения средств республиканского бюджета и Единого государственного фонда социального страхования Приднестровской Молдавской Республики на выплату государственных пособий отдельным категориям граждан»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(регистрационный № 6429 от 18 мая 2013 года) (САЗ 13-19)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юстиции,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финансов,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просвещения,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обороны,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государственной безопасности,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внутренних дел,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Следственный комитет,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Государственный таможенный комитет,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служба охраны,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 </w:t>
      </w:r>
      <w:r>
        <w:rPr>
          <w:rStyle w:val="Strong"/>
          <w:rFonts w:ascii="times new roman;times" w:hAnsi="times new roman;times"/>
          <w:sz w:val="24"/>
        </w:rPr>
        <w:t>Единый Государственный Фонд социального страхования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14 мая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12438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2002 года № 121-З-III «О государственных пособиях гражданам, имеющим детей» (САЗ 02-18)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200-З-V «О Едином государственном фонде социального страхования Приднестровской Молдавской Республики» (САЗ 12-43)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161 (САЗ 24-14)</w:t>
        </w:r>
      </w:hyperlink>
      <w:r>
        <w:rPr>
          <w:rFonts w:ascii="times new roman;times" w:hAnsi="times new roman;times"/>
          <w:sz w:val="24"/>
        </w:rPr>
        <w:t xml:space="preserve">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января 2013 года № 7 «Об утверждении Порядка выделения средств республиканского бюджета и Единого государственного фонда социального страхования Приднестровской Молдавской Республики на выплату государственных пособий отдельным категориям граждан»</w:t>
        </w:r>
      </w:hyperlink>
      <w:r>
        <w:rPr>
          <w:rFonts w:ascii="times new roman;times" w:hAnsi="times new roman;times"/>
          <w:sz w:val="24"/>
        </w:rPr>
        <w:t xml:space="preserve"> (регистрационный № 6429 от 18 мая 2013 года) (САЗ 13-19) с изменениями и дополнениями, внесенными приказами Министерства по социальной защите и труду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2014 года № 265</w:t>
        </w:r>
      </w:hyperlink>
      <w:r>
        <w:rPr>
          <w:rFonts w:ascii="times new roman;times" w:hAnsi="times new roman;times"/>
          <w:sz w:val="24"/>
        </w:rPr>
        <w:t xml:space="preserve"> (регистрационный № 6797 от 13 мая 2014 года) (САЗ 14-20),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2021 года № 1076</w:t>
        </w:r>
      </w:hyperlink>
      <w:r>
        <w:rPr>
          <w:rFonts w:ascii="times new roman;times" w:hAnsi="times new roman;times"/>
          <w:sz w:val="24"/>
        </w:rPr>
        <w:t xml:space="preserve"> (регистрационный № 10629 от 11 ноября 2021 года) (САЗ 21-45),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2022 года № 24</w:t>
        </w:r>
      </w:hyperlink>
      <w:r>
        <w:rPr>
          <w:rFonts w:ascii="times new roman;times" w:hAnsi="times new roman;times"/>
          <w:sz w:val="24"/>
        </w:rPr>
        <w:t xml:space="preserve"> (регистрационный № 11078 от 8 июня 2022 года) (САЗ 22-23),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2023 года № 2</w:t>
        </w:r>
      </w:hyperlink>
      <w:r>
        <w:rPr>
          <w:rFonts w:ascii="times new roman;times" w:hAnsi="times new roman;times"/>
          <w:sz w:val="24"/>
        </w:rPr>
        <w:t xml:space="preserve"> (регистрационный № 11516 от 6 февраля 2023 года) (САЗ 23-6),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12 Приложения к Приказу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«Ежемесячно, в сроки, установленные частью первой настоящего пункта, исполнительные органы государственной власти, ведомства, организации профессионального образования предоставляют в территориальные органы Единого государственного фонда социального страхования Приднестровской Молдавской Республики Реестры по выплате государственных пособий за счет средств республиканского бюджета и Единого государственного фонда социального страхования Приднестровской Молдавской Республики в разрезе получателей согласно Приложению № 9 к настоящему Порядку в электронном виде в формате Excel через систему межведомственного документооборота»;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13 Приложения к Приказу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«На основе представленных исполнительными органами государственной власти, ведомствами, организациями профессионального образования Реестров по выплате государственных пособий за счет средств республиканского бюджета и Единого государственного фонда социального страхования Приднестровской Молдавской Республики, территориальные органы Единого государственного фонда социального страхования Приднестровской Молдавской Республики в сроки, установленные частью первой настоящего пункта предоставляют в Единый государственный фонд социального страхования Приднестровской Молдавской Республики обобщенную информацию о получателях государственных пособий за счет средств республиканского бюджета и Единого государственного фонда социального страхования Приднестровской Молдавской Республики согласно Приложению № 10 к настоящему Порядку в электронном виде в формате Excel»;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14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«14. Заявки, отчеты и Реестры по выплате государственных пособий за счет средств республиканского бюджета и Единого государственного фонда социального страхования Приднестровской Молдавской Республики должны быть подписаны руководителем и главным бухгалтером и заверены печатью. Отчеты, предоставляемые в электронном виде, заверяются одной или несколькими усиленными квалифицированными электронными подписями»;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Приложение к Приказу дополнить Приложением № 9 в редакции согласно Приложению № 1 к настоящему Приказу;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Приложение к Приказу дополнить Приложением № 10 в редакции согласно Приложению № 2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возлагаю на директора Единого государственного фонда социального страхования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39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29 апреля 2024 года № 39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9 к Порядку выделения средств Республиканского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бюджета и Единого государственного фонда социального страхования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 на выплату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государственных пособий отдельным категориям граждан»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Реестр по выплате государственных пособий за счет средств республиканского бюджета и Единого государственного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фонда социального страхования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 _____________ 20_____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;times" w:hAnsi="times new roman;times"/>
          <w:sz w:val="24"/>
        </w:rPr>
        <w:t>(месяц)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Наименование органа/организации (полное наименование): 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Территориальный орган ЕГФСС ПМР, в который подан отчет по выплате: 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32"/>
        <w:gridCol w:w="1123"/>
        <w:gridCol w:w="1026"/>
        <w:gridCol w:w="1078"/>
        <w:gridCol w:w="943"/>
        <w:gridCol w:w="1756"/>
        <w:gridCol w:w="673"/>
        <w:gridCol w:w="1457"/>
        <w:gridCol w:w="1063"/>
        <w:gridCol w:w="654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ФИО получателя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(полностью)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Дата рождения получателя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(число, месяц,   год)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ФИО ребенка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(полностью)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Дата рождения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ребенка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(число,  месяц,  год)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Пособие по беременности и родам (т. ч. ранние сроки беременности)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Единовременное пособие при рождении (усыновлении) ребенка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Пособие по уходу за ребенком до достижения им возраста 2 (двух) лет</w:t>
            </w:r>
          </w:p>
        </w:tc>
      </w:tr>
      <w:tr>
        <w:trPr/>
        <w:tc>
          <w:tcPr>
            <w:tcW w:w="4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4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период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(дата начала и окончания нетрудоспособности)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сумма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сумма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Период, за который произведена выплата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сумма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М.П.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Руководитель:   _________________/______________    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                            </w:t>
      </w:r>
      <w:r>
        <w:rPr>
          <w:rFonts w:ascii="times new roman;times" w:hAnsi="times new roman;times"/>
          <w:sz w:val="24"/>
        </w:rPr>
        <w:t>Ф.И.О                               подпись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 </w:t>
      </w:r>
      <w:r>
        <w:rPr>
          <w:rFonts w:ascii="times new roman;times" w:hAnsi="times new roman;times"/>
          <w:sz w:val="24"/>
        </w:rPr>
        <w:t>Главный бухгалтер:     ________________/ ______________    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                                            </w:t>
      </w:r>
      <w:r>
        <w:rPr>
          <w:rFonts w:ascii="times new roman;times" w:hAnsi="times new roman;times"/>
          <w:sz w:val="24"/>
        </w:rPr>
        <w:t>Ф.И.О                         подпись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 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29 апреля 2024 года № 39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10 к Порядку выделения средств Республиканского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бюджета и Единого государственного фонда социального страхования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 на выплату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государственных пособий отдельным категориям граждан»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Обобщенная информация по выплате государственных пособий за счет средств республиканского бюджета 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Единого государственного фонда социального страхования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 _____________ 20_____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;times" w:hAnsi="times new roman;times"/>
          <w:sz w:val="24"/>
        </w:rPr>
        <w:t>(месяц)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</w:t>
      </w:r>
      <w:r>
        <w:rPr>
          <w:rFonts w:ascii="times new roman;times" w:hAnsi="times new roman;times"/>
          <w:sz w:val="24"/>
        </w:rPr>
        <w:t>Территориальный орган ЕГФСС ПМР:  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89"/>
        <w:gridCol w:w="1181"/>
        <w:gridCol w:w="947"/>
        <w:gridCol w:w="914"/>
        <w:gridCol w:w="947"/>
        <w:gridCol w:w="810"/>
        <w:gridCol w:w="1589"/>
        <w:gridCol w:w="552"/>
        <w:gridCol w:w="1310"/>
        <w:gridCol w:w="994"/>
        <w:gridCol w:w="572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организации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(полное наименование)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ФИО получателя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(полностью)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Дата рождения получателя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(число, мес., год)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ФИО ребенка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(полностью)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Дата рождения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ребенка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(число, мес., год)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Пособие по беременности и родам (т.ч. ранние сроки беременности)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Единовременное пособие при рождении (усыновлении) ребенка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Пособие по уходу за ребенком до достижения им возраста 2 (двух) лет</w:t>
            </w:r>
          </w:p>
        </w:tc>
      </w:tr>
      <w:tr>
        <w:trPr/>
        <w:tc>
          <w:tcPr>
            <w:tcW w:w="38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период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(дата начала и окончания нетрудоспособности)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сумма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сумма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Период, за который произведена выплата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сумма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Директор Центра социального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страхования и социальной защиты г.   _____________________      _______________/____________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Ф.И.О                      подпись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 </w:t>
      </w:r>
      <w:r>
        <w:rPr>
          <w:rFonts w:ascii="times new roman;times" w:hAnsi="times new roman;times"/>
          <w:sz w:val="24"/>
        </w:rPr>
        <w:t>Исполнитель: _____________/______________/____________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 </w:t>
      </w:r>
      <w:r>
        <w:rPr>
          <w:rFonts w:ascii="times new roman;times" w:hAnsi="times new roman;times"/>
          <w:sz w:val="24"/>
        </w:rPr>
        <w:t>должность                Ф.И.О              подпись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*Обобщенная информация по выплате государственных пособий предоставляется по всем ведомствам силовых структур и всем организациям профессионального образования отдельно.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3%20%D1%8F%D0%BD%D0%B2%D0%B0%D1%80%D1%8F%202013%20%D0%B3%D0%BE%D0%B4%D0%B0%20%E2%84%96%207%20%C2%AB%D0%9E%D0%B1%20%D1%83%D1%82%D0%B2%D0%B5%D1%80%D0%B6%D0%B4%D0%B5%D0%BD%D0%B8%D0%B8%20%D0%9F%D0%BE%D1%80%D1%8F%D0%B4%D0%BA%D0%B0%20%D0%B2%D1%8B%D0%B4%D0%B5%D0%BB%D0%B5%D0%BD%D0%B8%D1%8F%20%D1%81%D1%80%D0%B5%D0%B4%D1%81%D1%82%D0%B2%20%D1%80%D0%B5%D1%81%D0%BF%D1%83%D0%B1%D0%BB%D0%B8%D0%BA%D0%B0%D0%BD%D1%81%D0%BA%D0%BE%D0%B3%D0%BE%20%D0%B1%D1%8E%D0%B4%D0%B6%D0%B5%D1%82%D0%B0%20%D0%B8%20%D0%95%D0%B4%D0%B8%D0%BD%D0%BE%D0%B3%D0%BE%20%D0%B3%D0%BE%D1%81%D1%83%D0%B4%D0%B0%D1%80%D1%81%D1%82%D0%B2%D0%B5%D0%BD%D0%BD%D0%BE%D0%B3%D0%BE%20%D1%84%D0%BE%D0%BD%D0%B4%D0%B0%20%D1%81%D0%BE%D1%86%D0%B8%D0%B0%D0%BB%D1%8C%D0%BD%D0%BE%D0%B3%D0%BE%20%D1%81%D1%82%D1%80%D0%B0%D1%85%D0%BE%D0%B2%D0%B0%D0%BD%D0%B8%D1%8F%20%D0%9F%D1%80%D0%B8%D0%B4%D0%BD%D0%B5%D1%81%D1%82%D1%80%D0%BE%D0%B2%D1%81%D0%BA%D0%BE%D0%B9%20%D0%9C%D0%BE%D0%BB%D0%B4%D0%B0%D0%B2%D1%81%D0%BA%D0%BE%D0%B9%20%D0%A0%D0%B5%D1%81%D0%BF%D1%83%D0%B1%D0%BB%D0%B8%D0%BA%D0%B8%20%D0%BD%D0%B0%20%D0%B2%D1%8B%D0%BF%D0%BB%D0%B0%D1%82%D1%83%20%D0%B3%D0%BE%D1%81%D1%83%D0%B4%D0%B0%D1%80%D1%81%D1%82%D0%B2%D0%B5%D0%BD%D0%BD%D1%8B%D1%85%20%D0%BF%D0%BE%D1%81%D0%BE%D0%B1%D0%B8%D0%B9%20%D0%BE%D1%82%D0%B4%D0%B5%D0%BB%D1%8C%D0%BD%D1%8B%D0%BC%20%D0%BA%D0%B0%D1%82%D0%B5%D0%B3%D0%BE%D1%80%D0%B8%D1%8F%D0%BC%20%D0%B3%D1%80%D0%B0%D0%B6%D0%B4%D0%B0%D0%BD%C2%BB" TargetMode="External"/><Relationship Id="rId6" Type="http://schemas.openxmlformats.org/officeDocument/2006/relationships/hyperlink" Target="documents/search/doc-link/?q=%D0%BE%D1%82%2029%20%D0%B0%D0%BF%D1%80%D0%B5%D0%BB%D1%8F%202002%20%D0%B3%D0%BE%D0%B4%D0%B0%20%E2%84%96%20121-%D0%97-III%20%C2%AB%D0%9E%20%D0%B3%D0%BE%D1%81%D1%83%D0%B4%D0%B0%D1%80%D1%81%D1%82%D0%B2%D0%B5%D0%BD%D0%BD%D1%8B%D1%85%20%D0%BF%D0%BE%D1%81%D0%BE%D0%B1%D0%B8%D1%8F%D1%85%20%D0%B3%D1%80%D0%B0%D0%B6%D0%B4%D0%B0%D0%BD%D0%B0%D0%BC%2C%20%D0%B8%D0%BC%D0%B5%D1%8E%D1%89%D0%B8%D0%BC%20%D0%B4%D0%B5%D1%82%D0%B5%D0%B9%C2%BB%20%28%D0%A1%D0%90%D0%97%2002-18%29" TargetMode="External"/><Relationship Id="rId7" Type="http://schemas.openxmlformats.org/officeDocument/2006/relationships/hyperlink" Target="documents/search/doc-link/?q=%D0%BE%D1%82%2016%20%D0%BE%D0%BA%D1%82%D1%8F%D0%B1%D1%80%D1%8F%202012%20%D0%B3%D0%BE%D0%B4%D0%B0%20%E2%84%96%20200-%D0%97-V%20%C2%AB%D0%9E%20%D0%95%D0%B4%D0%B8%D0%BD%D0%BE%D0%BC%20%D0%B3%D0%BE%D1%81%D1%83%D0%B4%D0%B0%D1%80%D1%81%D1%82%D0%B2%D0%B5%D0%BD%D0%BD%D0%BE%D0%BC%20%D1%84%D0%BE%D0%BD%D0%B4%D0%B5%20%D1%81%D0%BE%D1%86%D0%B8%D0%B0%D0%BB%D1%8C%D0%BD%D0%BE%D0%B3%D0%BE%20%D1%81%D1%82%D1%80%D0%B0%D1%85%D0%BE%D0%B2%D0%B0%D0%BD%D0%B8%D1%8F%20%D0%9F%D1%80%D0%B8%D0%B4%D0%BD%D0%B5%D1%81%D1%82%D1%80%D0%BE%D0%B2%D1%81%D0%BA%D0%BE%D0%B9%20%D0%9C%D0%BE%D0%BB%D0%B4%D0%B0%D0%B2%D1%81%D0%BA%D0%BE%D0%B9%20%D0%A0%D0%B5%D1%81%D0%BF%D1%83%D0%B1%D0%BB%D0%B8%D0%BA%D0%B8%C2%BB%20%28%D0%A1%D0%90%D0%97%2012-43%29" TargetMode="External"/><Relationship Id="rId8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9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10" Type="http://schemas.openxmlformats.org/officeDocument/2006/relationships/hyperlink" Target="documents/search/doc-link/?q=%D0%BE%D1%82%204%20%D0%BE%D0%BA%D1%82%D1%8F%D0%B1%D1%80%D1%8F%202017%20%D0%B3%D0%BE%D0%B4%D0%B0%20%E2%84%96%20258%20%28%D0%A1%D0%90%D0%97%2017-41%29" TargetMode="External"/><Relationship Id="rId11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2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3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4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15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16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17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18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19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20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21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22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3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4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25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26" Type="http://schemas.openxmlformats.org/officeDocument/2006/relationships/hyperlink" Target="documents/search/doc-link/?q=%D0%BE%D1%82%2025%20%D0%BC%D0%B0%D1%80%D1%82%D0%B0%202024%20%D0%B3%D0%BE%D0%B4%D0%B0%20%E2%84%96%20161%20%28%D0%A1%D0%90%D0%97%2024-14%29" TargetMode="External"/><Relationship Id="rId27" Type="http://schemas.openxmlformats.org/officeDocument/2006/relationships/hyperlink" Target="documents/search/doc-link/?q=%D0%BE%D1%82%2027%20%D0%BC%D0%B0%D1%80%D1%82%D0%B0%202014%20%D0%B3%D0%BE%D0%B4%D0%B0%20%E2%84%96%20265" TargetMode="External"/><Relationship Id="rId28" Type="http://schemas.openxmlformats.org/officeDocument/2006/relationships/hyperlink" Target="documents/search/doc-link/?q=%D0%BE%D1%82%2030%20%D1%81%D0%B5%D0%BD%D1%82%D1%8F%D0%B1%D1%80%D1%8F%202021%20%D0%B3%D0%BE%D0%B4%D0%B0%20%E2%84%96%201076" TargetMode="External"/><Relationship Id="rId29" Type="http://schemas.openxmlformats.org/officeDocument/2006/relationships/hyperlink" Target="documents/search/doc-link/?q=%D0%BE%D1%82%2012%20%D0%BC%D0%B0%D1%80%D1%82%D0%B0%202022%20%D0%B3%D0%BE%D0%B4%D0%B0%20%E2%84%96%2024" TargetMode="External"/><Relationship Id="rId30" Type="http://schemas.openxmlformats.org/officeDocument/2006/relationships/hyperlink" Target="documents/search/doc-link/?q=%D0%BE%D1%82%2010%20%D1%8F%D0%BD%D0%B2%D0%B0%D1%80%D1%8F%202023%20%D0%B3%D0%BE%D0%B4%D0%B0%20%E2%84%96%202" TargetMode="External"/><Relationship Id="rId31" Type="http://schemas.openxmlformats.org/officeDocument/2006/relationships/hyperlink" Target="documents/search/doc-link/?q=%D0%BE%D1%82%2029%20%D0%B0%D0%BF%D1%80%D0%B5%D0%BB%D1%8F%202024%20%D0%B3%D0%BE%D0%B4%D0%B0%20%E2%84%96%203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1178</Words>
  <Characters>7959</Characters>
  <CharactersWithSpaces>9975</CharactersWithSpaces>
  <Paragraphs>213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