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 ВНЕСЕНИИ ДОПОЛНЕНИЙ В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N 303 ОТ 29.10.93 "О МЕРАХ ПО ЗАВЕРШЕНИЮ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НАЧАТОГО ДО 01.07.93 СТРОИТЕЛЬСТВА ДОМОВ ЖСК"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108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дополнительный  перечень  объектов по завершению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домов ЖСК на 1994 год (согласно приложению N 1);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Разрешить   рай(гор) исполкомам  оплачивать   проценты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кредитом из средств местного бюджета;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выделить  в 1994 году дополнительные кредитные ресурсы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сумме   2587   млн.  рублей  на  строительство  домов  ЖСК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15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108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ДОПОЛНИТЕЛЬНЫЙ 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объектов по завершению 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домов в ЖСК в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и | Степень    | Задолжен-| Необхо-| Примечание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место нахожде- | готовности | ность    | димая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ния домов ЖСК  | на 01.01.94| заказчи- | сумма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| ков по   | на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| состоянию| 1994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| на       | год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| 01.01.94 |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|----------------|------------|----------|--------|----------------|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СЛОБОДЗЕЙСКИЙ  |            |          |        | Объект учтен в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ЖСК         |            |          |        | приложении N 2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9-ти этажн. 72 |            |          |        | Постановления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кв. ж.д. по    |            |          |        | Правительства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улице Ленина   |    10      |   80     |  910   | Приднестровской|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|          |        | Молдавской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|          |        | Республики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|          |        | N 303 от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|          |        | 29.10.93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КАМЕНКА       |            |          |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60 ка. ж.д.ЖСК-|            |          |        | ввод IY кв.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 по ул.Садовой|     8      |   38     |  582   |  1994 г.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100 кв.ж.д.    |            |          |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ЖСК - 6        |    10      |   26     | 1070   |     "-"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ЖСК - 4        |   100      |   25     |   25   | введен, декабрь|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|          |        |    1993 г.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373</Words>
  <Characters>1745</Characters>
  <CharactersWithSpaces>3537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