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и дополнений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Таможенный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29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Таможенный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2000 года № 258-3 (СЗМР 00-1,1)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2001 года № 61-ЗИД-III (САЗ 01-46)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
2002 года 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2003 года 
№ 237-ЗИД-III (САЗ 03-7)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2003 года № 309-ЗД-III (САЗ 03-29)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2003 года № 372-ЗИ-III (САЗ 03-50)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2004 года 
№ 387-ЗИД-III (САЗ 04-3)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490-ЗИД-III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2005 года № 542-ЗИ-III (САЗ 05-10)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2005 года 
№ 578-ЗИД-III (САЗ 05-25)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2005 года № 598-ЗИД-III (САЗ 05-30)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№ 664-ЗД-III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2005 года 
№ 713-ЗИ-III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2006 года № 18-ЗИД-IV (САЗ 06-15)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2006 года № 55-ЗИД-IV (САЗ 06-28)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2006 года 
№ 73-ЗИД-IV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2008 года № 386-ЗД-IV (САЗ 08-3)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2008 года № 567-ЗИ-IV (САЗ 08-39)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2009 года 
№ 907-ЗИ-IV (САЗ 09-50)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2012 года № 139-ЗИД-V (САЗ 12-30)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2013 года № 28-ЗИ-V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
№ 23-ЗИД-V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2014 года № 124-ЗД-V (САЗ 14-27)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 № 106-ЗИД-V (САЗ 15-27)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
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 
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
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 
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
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
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
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
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
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
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
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
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
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
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
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
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187-ЗИД-VI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2016 года № 212-ЗИ-VI 
(САЗ 16-37)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179-ЗИ-VI 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254-ЗИД-VI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407-ЗИД-VI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90-ЗИ-VI (САЗ 18-14)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
2018 года № 95-ЗИД-VI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187-ЗИ-VI 
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64-ЗИ-VI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
2019 года № 105-ЗИ-VI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2019 года № 167-ЗИД-VI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122-ЗИД-VI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2021 года № 259-ЗИ-VII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270-ЗИ-VII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2021 года № 351-ЗД-VII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353-ЗИ-VII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247-ЗИД-VII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2022 года № 358-ЗИ-VII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2022 года 
№ 359-ЗИ-VII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2022 года № 360-ЗИ-VII 
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403-ЗИД-VII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25-ЗИД-VII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64-ЗИД-VII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410-ЗД-VII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417-ЗД-VII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422-ЗИ-VII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11-ЗИ-VII (САЗ 24-12)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78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78. Содержание таможенной процедуры переработки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Таможенная процедура переработки на таможенной территории – таможенная процедура, применяемая в отношении иностранных товаров, </w:t>
      </w:r>
      <w:r>
        <w:rPr/>
        <w:br/>
      </w:r>
      <w:r>
        <w:rPr>
          <w:rFonts w:ascii="times new roman;times" w:hAnsi="times new roman;times"/>
          <w:sz w:val="24"/>
        </w:rPr>
        <w:t xml:space="preserve">в соответствии с которой с такими товарами совершаются операции </w:t>
      </w:r>
      <w:r>
        <w:rPr/>
        <w:br/>
      </w:r>
      <w:r>
        <w:rPr>
          <w:rFonts w:ascii="times new roman;times" w:hAnsi="times new roman;times"/>
          <w:sz w:val="24"/>
        </w:rPr>
        <w:t xml:space="preserve">по переработке на таможенной территории Приднестровской Молдавской Республики в целях получения продуктов их переработки, предназначенных для последующего вывоза с таможенной территории Приднестровской Молдавской Республики, без уплаты в отношении таких иностранных товаров ввозных таможенных пошлин, налогов и без применения мер защиты внутреннего рынка и мер экономической политики при соблюдении условий помещения товаров под эту таможенную процедуру и их использования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такой таможенной процедурой.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Товары, помещенные под таможенную процедуру переработки </w:t>
      </w:r>
      <w:r>
        <w:rPr/>
        <w:br/>
      </w:r>
      <w:r>
        <w:rPr>
          <w:rFonts w:ascii="times new roman;times" w:hAnsi="times new roman;times"/>
          <w:sz w:val="24"/>
        </w:rPr>
        <w:t>на таможенной территории, сохраняют статус иностранных товаров, а товары, полученные (образовавшиеся) в результате операции по переработке (продукты переработки, остатки), приобретают статус иностранных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 совершении операций по переработке иностранных товаров допускается использование отечественных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Помещение транспортных средств под таможенную процедуру переработки на таможенной территории не допускается».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79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79. Условия помещения товаров под таможенную процедуру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переработки на таможенной территории и их использования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такой таможенной процедурой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Условиями помещения товаров под таможенную процедуру переработки на таможенной территории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возможность идентификации таможенными органами Приднестровской Молдавской Республики иностранных товаров, помещенных под таможенную процедуру переработки на таможенной территории, в продуктах их переработки, за исключением случая замены таких иностранных товаров эквивалентными товарами в порядке, установленном настоящим Кодексом;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соблюдение запретов и ограничений в соответствии с настоящим Кодексом.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Условиями использования товаров в соответствии с таможенной процедурой переработки на таможенной территории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соблюдение установленного срока действия таможенной процедуры переработки на таможенной территории;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соблюдение положений статьи 81 настоящего Кодекса при совершении операций с товарами, помещенными под таможенную процедуру переработки на таможенной территории;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нахождение товаров, помещенных под таможенную процедуру переработки на таможенной территории, у лица (лиц), которое (которые) будет (будут) непосредственно совершать операции по переработке на таможенной территории Приднестровской Молдавской Республики, и использование таких товаров для совершения операций по переработке товаров этим лицом (этими лицами)».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80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80. Срок действия таможенной процедуры переработки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действия таможенной процедуры переработки на таможенной территории составляет 3 (три) года со дня помещения товаров под таможенную процедуру переработки на таможенной территории и продлению не подлежит».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Статьи 80-1, 83, 83-1, 83-2, 89-2, 89-3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Статью 82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82. Идентификация иностранных товаров в продуктах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переработки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Для целей применения настоящей главы под идентификацией таможенным органом Приднестровской Молдавской Республики иностранных товаров в продуктах их переработки понимается установление одним из следующих способов того, что операциям по переработке товаров на таможенной территории в целях получения продуктов переработки подвергались товары, помещенные под таможенную процедуру переработки на таможенной территории: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проставление декларантом, лицом, совершающим операции по переработке, или должностными лицами (сотрудниками) таможенных органов Приднестровской Молдавской Республики печатей, штампов, нанесение цифровой и другой маркировки на иностранные товары;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подробное описание, фотографирование, изображение в масштабе иностранных товаров;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сопоставление предварительно отобранных проб и (или) образцов иностранных товаров и продуктов их переработки;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использование имеющейся маркировки товаров, в том числе в виде серийных номеров;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иные способы, которые могут быть применены исходя из характера товаров и совершаемых операций по переработке на таможенной территории, в том числе путем исследования представленных документов, содержащих подробные сведения об использовании иностранных товаров </w:t>
      </w:r>
      <w:r>
        <w:rPr/>
        <w:br/>
      </w:r>
      <w:r>
        <w:rPr>
          <w:rFonts w:ascii="times new roman;times" w:hAnsi="times new roman;times"/>
          <w:sz w:val="24"/>
        </w:rPr>
        <w:t xml:space="preserve">в технологическом процессе совершения операций по переработке </w:t>
      </w:r>
      <w:r>
        <w:rPr/>
        <w:br/>
      </w:r>
      <w:r>
        <w:rPr>
          <w:rFonts w:ascii="times new roman;times" w:hAnsi="times new roman;times"/>
          <w:sz w:val="24"/>
        </w:rPr>
        <w:t xml:space="preserve">на таможенной территории, а также о технологии производства продуктов переработки, или путем проведения таможенного контроля во время совершения операций по переработке на таможенной территории, представления декларантом документов производственного, бухгалтерского </w:t>
      </w:r>
      <w:r>
        <w:rPr/>
        <w:br/>
      </w:r>
      <w:r>
        <w:rPr>
          <w:rFonts w:ascii="times new roman;times" w:hAnsi="times new roman;times"/>
          <w:sz w:val="24"/>
        </w:rPr>
        <w:t xml:space="preserve">и налогового учета при условии, что в них содержатся сведения </w:t>
      </w:r>
      <w:r>
        <w:rPr/>
        <w:br/>
      </w:r>
      <w:r>
        <w:rPr>
          <w:rFonts w:ascii="times new roman;times" w:hAnsi="times new roman;times"/>
          <w:sz w:val="24"/>
        </w:rPr>
        <w:t>об использовании иностранных товаров, помещенных под таможенную процедуру переработки на таможенной территории, в технологическом процессе совершения операций по изготовлению продуктов переработки.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Способ идентификации иностранных товаров в продуктах их переработки устанавливается таможенным органом Приднестровской Молдавской Республики с учетом характерных признаков и (или) характера товаров и осуществляемых операций по их переработке».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Статью 84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84. Нормы выхода продуктов переработки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Нормы выхода продуктов переработки на таможенной территории определяются лицом, поместившим иностранные товары под таможенную процедуру переработки на таможенной территории, исходя из фактических условий, при которых осуществляется переработка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Для определения в таможенных целях количества выхода продуктов переработки лицом, поместившим иностранные товары под таможенную процедуру переработки на таможенной территории, представляется </w:t>
      </w:r>
      <w:r>
        <w:rPr/>
        <w:br/>
      </w:r>
      <w:r>
        <w:rPr>
          <w:rFonts w:ascii="times new roman;times" w:hAnsi="times new roman;times"/>
          <w:sz w:val="24"/>
        </w:rPr>
        <w:t>в таможенный орган Приднестровской Молдавской Республики расчет количества образующихся продуктов переработки, исходя из норм расхода или норм выхода продуктов переработки.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этом: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норма расхода определяется как количество используемого </w:t>
      </w:r>
      <w:r>
        <w:rPr/>
        <w:br/>
      </w:r>
      <w:r>
        <w:rPr>
          <w:rFonts w:ascii="times new roman;times" w:hAnsi="times new roman;times"/>
          <w:sz w:val="24"/>
        </w:rPr>
        <w:t xml:space="preserve">в производственном процессе иностранного сырья для переработки </w:t>
      </w:r>
      <w:r>
        <w:rPr/>
        <w:br/>
      </w:r>
      <w:r>
        <w:rPr>
          <w:rFonts w:ascii="times new roman;times" w:hAnsi="times new roman;times"/>
          <w:sz w:val="24"/>
        </w:rPr>
        <w:t xml:space="preserve">и отечественных товаров для получения единицы продукта переработки </w:t>
      </w:r>
      <w:r>
        <w:rPr/>
        <w:br/>
      </w:r>
      <w:r>
        <w:rPr>
          <w:rFonts w:ascii="times new roman;times" w:hAnsi="times new roman;times"/>
          <w:sz w:val="24"/>
        </w:rPr>
        <w:t>в абсолютном значении;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норма выхода определяется как количество продуктов переработки, получаемых в соответствии с производственным процессом из одной единицы количества иностранного сырья для переработки и отечественных товаров, </w:t>
      </w:r>
      <w:r>
        <w:rPr/>
        <w:br/>
      </w:r>
      <w:r>
        <w:rPr>
          <w:rFonts w:ascii="times new roman;times" w:hAnsi="times new roman;times"/>
          <w:sz w:val="24"/>
        </w:rPr>
        <w:t>в абсолютном значении или в процентном отношении.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Применение нормы выхода продуктов переработки или нормы расхода для расчета количества выхода продуктов переработки определяется исключительно удобством расчета для лица, поместившего иностранные товары под таможенную процедуру переработки на таможенной территории.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использовании нормы выхода количество выхода каждого образующегося в производственном процессе продукта переработки рассчитывается путем умножения количества иностранного сырья для переработки на норму выхода данного продукта переработки.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использовании нормы расхода количество выхода каждого образующегося в производственном процессе продукта переработки рассчитывается путем деления количества иностранного сырья для переработки на норму расхода используемых товаров для производства единицы товарной продукции.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Нормы выхода продуктов переработки или нормы расхода используемых объектов переработки на единицу продукта переработки определяются как для иностранного сырья для переработки, так и для отечественных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определении норм выхода (расхода) указывается образовавшееся </w:t>
      </w:r>
      <w:r>
        <w:rPr/>
        <w:br/>
      </w:r>
      <w:r>
        <w:rPr>
          <w:rFonts w:ascii="times new roman;times" w:hAnsi="times new roman;times"/>
          <w:sz w:val="24"/>
        </w:rPr>
        <w:t>в процессе переработки количество отходов и производственных потерь.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Рассчитанные нормы выхода (расхода) прилагаются к отчетности </w:t>
      </w:r>
      <w:r>
        <w:rPr/>
        <w:br/>
      </w:r>
      <w:r>
        <w:rPr>
          <w:rFonts w:ascii="times new roman;times" w:hAnsi="times new roman;times"/>
          <w:sz w:val="24"/>
        </w:rPr>
        <w:t>о применении таможенной процедуры переработки на таможенной территории».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Часть первую статьи 84-1 после слова «Остатки» дополнить словами «иностранных товаров».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Примечание к статье 84-2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 отходами понимаются товары, неизбежно образующиеся в результате совершения операций по переработке иностранных товаров на таможенной территории (за исключением продуктов переработки, остатков) и не нашедшие применения у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 отходами, образовавшимися при проведении операции по ремонту, следует понимать любые технологические жидкости, сливаемые из резервуаров ремонтируемого товара, а также любые товары, детали, части, неизбежно образующиеся в результате снятия с ремонтируемого товара и заменяемые иностранными товарами или отечественными товарами;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 отходами, образовавшимися при проведении операции по разборке, следует понимать любые товары, детали, части, неизбежно образующиеся в результате снятия с разбираемого товара, очевидно непригодные для их дальнейшего коммерческого использования, которые не могут быть восстановлены в состояние, пригодное для применения по назначению экономически выгодным способом, а также любые технологические жидкости, сливаемые из резервуаров разбираемого товара».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Статью 84-4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84-4. Замена иностранных товаров эквивалентными товарами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 разрешения таможенного органа Приднестровской Молдавской Республики допускается замена иностранных товаров, помещенных под таможенную процедуру переработки на таможенной территории, отечественными товарами, которые по своим описанию, качеству и техническим характеристикам совпадают с такими иностранными товарами (далее в настоящей статье – эквивалентные товары).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случае ввоза на таможенную территорию Приднестровской Молдавской Республики для гарантийного ремонта в неисправном виде частей, узлов, агрегатов, входивших в состав товаров, ранее вывезенных в соответствии с таможенной процедурой экспорта, отечественные товары, которые по своим описанию, качеству и техническим характеристикам совпадают с ввезенными товарами, рассматриваются как эквивалентные товары без учета состояния их исправности и (или) изношенности.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Товары, полученные в результате переработки эквивалентных товаров, рассматриваются в качестве продуктов переработки иностранных товаров в соответствии с положениями настоящей главы.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Эквивалентные товары получают статус иностранных товаров, </w:t>
      </w:r>
      <w:r>
        <w:rPr/>
        <w:br/>
      </w:r>
      <w:r>
        <w:rPr>
          <w:rFonts w:ascii="times new roman;times" w:hAnsi="times new roman;times"/>
          <w:sz w:val="24"/>
        </w:rPr>
        <w:t>а замененные ими товары – статус отечественных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Если замена иностранных товаров эквивалентными товарами разрешается, вывоз продуктов переработки, полученных из эквивалентных товаров, допускается до ввоза иностранных товаров на таможенную территорию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Порядок, условия и объем замены продуктов переработки эквивалентными товарами устанавливаются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Статью 84-5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84-5. Учет товаров и отчетность о применении таможенной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процедуры переработки на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Декларант, а также лица, осуществляющие операции по переработке иностранных товаров, помещенных под таможенную процедуру переработки на таможенной территории, обязаны вести учет таких товаров, продуктов их переработки, отходов, остатков и производственных потерь.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Учет товаров ведется в соответствии с требованиями законодательства Приднестровской Молдавской Республики по ведению бухгалтерского и налогового учета.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Отчетность о товарах, помещенных под таможенную процедуру переработки на таможенной территории, количестве продуктов переработки, отходов, остатков и производственных потерь представляется </w:t>
      </w:r>
      <w:r>
        <w:rPr/>
        <w:br/>
      </w:r>
      <w:r>
        <w:rPr>
          <w:rFonts w:ascii="times new roman;times" w:hAnsi="times new roman;times"/>
          <w:sz w:val="24"/>
        </w:rPr>
        <w:t xml:space="preserve">в Государственный таможенный комитет Приднестровской Молдавской Республики ежегодно до 30 (тридцатого) января года, следующего </w:t>
      </w:r>
      <w:r>
        <w:rPr/>
        <w:br/>
      </w:r>
      <w:r>
        <w:rPr>
          <w:rFonts w:ascii="times new roman;times" w:hAnsi="times new roman;times"/>
          <w:sz w:val="24"/>
        </w:rPr>
        <w:t>за отчетным годом.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и форма предоставления отчетности определяется нормативным правовым актом Государственного таможенного комитета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Пункты 1, 2, 3 статьи 85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До истечения установленного срока действия таможенной процедуры переработки на таможенной территории действие этой таможенной процедуры завершается помещением продуктов переработки под таможенную процедуру реэкспорта, а остатков, полученных (образовавшихся) в результате операций по переработке на таможенной территории, и (или) иностранных товаров, помещенных под таможенную процедуру переработки на таможенной территории и не подвергшихся операциям по переработке на таможенной территории, – под таможенные процедуры, применимые в отношении иностранных товаров на условиях, предусмотренных настоящим Кодексом, за исключением таможенной процедуры таможенного транзита, таможенной процедуры временного ввоза.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До истечения установленного срока действия таможенной процедуры переработки на таможенной территории действие этой таможенной процедуры может быть завершено: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признанием таможенными органами Приднестровской Молдавской Республики факта уничтожения и (или) безвозвратной утраты вследствие аварии или действия непреодолимой силы либо факта безвозвратной утраты </w:t>
      </w:r>
      <w:r>
        <w:rPr/>
        <w:br/>
      </w:r>
      <w:r>
        <w:rPr>
          <w:rFonts w:ascii="times new roman;times" w:hAnsi="times new roman;times"/>
          <w:sz w:val="24"/>
        </w:rPr>
        <w:t xml:space="preserve">в результате естественной убыли при нормальных условиях перевозки (транспортировки) и (или) хранения товаров, полученных (образовавшихся) </w:t>
      </w:r>
      <w:r>
        <w:rPr/>
        <w:br/>
      </w:r>
      <w:r>
        <w:rPr>
          <w:rFonts w:ascii="times new roman;times" w:hAnsi="times new roman;times"/>
          <w:sz w:val="24"/>
        </w:rPr>
        <w:t>в результате операций по переработке на таможенной территории (продуктов переработки, остатков) и (или) иностранных товаров, помещенных под таможенную процедуру переработки на таможенной территории и не подвергшихся операциям по переработке на таможенной территории.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Факт уничтожения и (или) безвозвратной утраты иностранных товаров вследствие аварии или действия непреодолимой силы, а также в результате естественной убыли при нормальных условиях перевозки (транспортировки) и (или) хранения подтверждается в установленном порядке соответствующими документами уполномоченных органов государственной власти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признанием таможенными органами Приднестровской Молдавской Республики части иностранных товаров, помещенных под таможенную процедуру переработки на таможенной территории, производственными потерями;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возобновлением действия таможенной процедуры временного ввоза, действие которой было приостановлено в соответствии с настоящим Кодексом.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товаров, помещенных под таможенную процедуру переработки на таможенной территории, и (или) продуктов их переработки под таможенную процедуру таможенного склада или продуктов их переработки под таможенную процедуру временного ввоза».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Пункт 2 статьи 87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Товары, помещенные под таможенную процедуру переработки для внутреннего потребления, сохраняют статус иностранных товаров, а товары, полученные (образовавшиеся) в результате операции по переработке для внутреннего потребления (продукты переработки, остатки), приобретают статус иностранных товаров».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Статью 88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88. Условия помещения товаров под таможенную процедуру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переработки для внутреннего потребления и их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использования в соответствии с такой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таможенной процедурой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Условиями помещения товаров под таможенную процедуру переработки для внутреннего потребления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возможность идентификации таможенными органами Приднестровской Молдавской Республики иностранных товаров, помещенных под таможенную процедуру переработки для внутреннего потребления, в продуктах их переработки;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невозможность восстановления продуктов переработки </w:t>
      </w:r>
      <w:r>
        <w:rPr/>
        <w:br/>
      </w:r>
      <w:r>
        <w:rPr>
          <w:rFonts w:ascii="times new roman;times" w:hAnsi="times new roman;times"/>
          <w:sz w:val="24"/>
        </w:rPr>
        <w:t>до первоначального состояния экономически выгодным способом;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соблюдение запретов и ограничений в соответствии с настоящим Кодексом.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Условиями использования товаров в соответствии с таможенной процедурой переработки для внутреннего потребления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соблюдение установленного срока действия таможенной процедуры переработки для внутреннего потребления;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соблюдение положений статьи 89-1 настоящего Кодекса при совершении операций с товарами, помещенными под таможенную процедуру переработки для внутреннего потребления;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нахождение товаров, помещенных под таможенную процедуру переработки для внутреннего потребления, у лица (лиц), которое (которые) будет (будут) непосредственно совершать операции по переработке для внутреннего потребления, и использование таких товаров для совершения операций по переработке товаров этим лицом (этими лицами).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Для целей применения настоящей главы под идентификацией таможенным органом Приднестровской Молдавской Республики иностранных товаров в продуктах их переработки понимается установление одним из следующих способов того, что операциям по переработке товаров для внутреннего потребления в целях получения продуктов переработки подвергались товары, помещенные под таможенную процедуру переработки для внутреннего потребления: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проставление декларантом, лицом, совершающим операции по переработке, или должностными лицами таможенных органов Приднестровской Молдавской Республики печатей, штампов, нанесение цифровой и другой маркировки на иностранные товары;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подробное описание, фотографирование, изображение в масштабе иностранных товаров;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сопоставление предварительно отобранных проб и (или) образцов иностранных товаров и продуктов их переработки;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использование имеющейся маркировки товаров, в том числе в виде серийных номеров;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иные способы, которые могут быть применены исходя из характера товаров и совершаемых операций по переработке для внутреннего потребления, в том числе путем исследования предоставленных документов, содержащих подробные сведения об использовании иностранных товаров в технологическом процессе совершения операций по переработке для внутреннего потребления, а также о технологии производства продуктов переработки, или путем проведения таможенного контроля во время совершения операций по переработке для внутреннего потребления, предоставления декларантом документов производственного, бухгалтерского и налогового учета при условии, что в них содержатся сведения </w:t>
      </w:r>
      <w:r>
        <w:rPr/>
        <w:br/>
      </w:r>
      <w:r>
        <w:rPr>
          <w:rFonts w:ascii="times new roman;times" w:hAnsi="times new roman;times"/>
          <w:sz w:val="24"/>
        </w:rPr>
        <w:t>об использовании иностранных товаров, помещенных под таможенную процедуру переработки для внутреннего потребления, в технологическом процессе совершения операций по изготовлению продуктов переработки.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Способ идентификации иностранных товаров в продуктах их переработки устанавливается таможенным органом Приднестровской Молдавской Республики с учетом характерных признаков и (или) характера товаров и осуществляемых операций по их переработке».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Статью 89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89. Срок действия таможенной процедуры переработки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внутреннего потребления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Срок действия таможенной процедуры переработки для внутреннего потребления составляет 1 (один) год со дня помещения товаров под таможенную процедуру переработки для внутреннего потребления </w:t>
      </w:r>
      <w:r>
        <w:rPr/>
        <w:br/>
      </w:r>
      <w:r>
        <w:rPr>
          <w:rFonts w:ascii="times new roman;times" w:hAnsi="times new roman;times"/>
          <w:sz w:val="24"/>
        </w:rPr>
        <w:t>и продлению не подлежит».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Статью 89-4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89-4. Нормы выхода продуктов переработки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Под нормой выхода продуктов переработки понимается количество </w:t>
      </w:r>
      <w:r>
        <w:rPr/>
        <w:br/>
      </w:r>
      <w:r>
        <w:rPr>
          <w:rFonts w:ascii="times new roman;times" w:hAnsi="times new roman;times"/>
          <w:sz w:val="24"/>
        </w:rPr>
        <w:t xml:space="preserve">и (или) процентное содержание продуктов переработки, образовавшихся </w:t>
      </w:r>
      <w:r>
        <w:rPr/>
        <w:br/>
      </w:r>
      <w:r>
        <w:rPr>
          <w:rFonts w:ascii="times new roman;times" w:hAnsi="times new roman;times"/>
          <w:sz w:val="24"/>
        </w:rPr>
        <w:t>в результате совершения операций по переработке для внутреннего потребления определенного количества иностранных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Нормы выхода продуктов переработки определяются лицом, поместившим иностранные товары под таможенную процедуру переработки для внутреннего потребления, исходя из фактического технологического процесса осуществления операций по переработке, предусмотренных настоящим Кодексом».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Пункт 1 статьи 89-5 после слов «Отходы, образовавшиеся в результате операций по переработке для внутреннего потребления» с последующей запятой дополнить словами «подлежат учету 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Примечание к статье 89-5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 отходами понимаются товары, неизбежно образующиеся </w:t>
      </w:r>
      <w:r>
        <w:rPr/>
        <w:br/>
      </w:r>
      <w:r>
        <w:rPr>
          <w:rFonts w:ascii="times new roman;times" w:hAnsi="times new roman;times"/>
          <w:sz w:val="24"/>
        </w:rPr>
        <w:t xml:space="preserve">в результате совершения операций по переработке иностранных товаров </w:t>
      </w:r>
      <w:r>
        <w:rPr/>
        <w:br/>
      </w:r>
      <w:r>
        <w:rPr>
          <w:rFonts w:ascii="times new roman;times" w:hAnsi="times new roman;times"/>
          <w:sz w:val="24"/>
        </w:rPr>
        <w:t>(за исключением продуктов переработки, остатков) и не нашедшие применения у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под отходами, образовавшимися при проведении операции </w:t>
      </w:r>
      <w:r>
        <w:rPr/>
        <w:br/>
      </w:r>
      <w:r>
        <w:rPr>
          <w:rFonts w:ascii="times new roman;times" w:hAnsi="times new roman;times"/>
          <w:sz w:val="24"/>
        </w:rPr>
        <w:t xml:space="preserve">по разборке, следует понимать любые товары, детали, части, неизбежно образующиеся в результате снятия с разбираемого товара, очевидно непригодные для их дальнейшего коммерческого использования, которые </w:t>
      </w:r>
      <w:r>
        <w:rPr/>
        <w:br/>
      </w:r>
      <w:r>
        <w:rPr>
          <w:rFonts w:ascii="times new roman;times" w:hAnsi="times new roman;times"/>
          <w:sz w:val="24"/>
        </w:rPr>
        <w:t xml:space="preserve">не могут быть восстановлены в состояние, пригодное для применения </w:t>
      </w:r>
      <w:r>
        <w:rPr/>
        <w:br/>
      </w:r>
      <w:r>
        <w:rPr>
          <w:rFonts w:ascii="times new roman;times" w:hAnsi="times new roman;times"/>
          <w:sz w:val="24"/>
        </w:rPr>
        <w:t>по назначению экономически выгодным способом, а также любые технологические жидкости, сливаемые из резервуаров разбираемого товара;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под остатками понимается часть иностранных товаров, ввезенных </w:t>
      </w:r>
      <w:r>
        <w:rPr/>
        <w:br/>
      </w:r>
      <w:r>
        <w:rPr>
          <w:rFonts w:ascii="times new roman;times" w:hAnsi="times new roman;times"/>
          <w:sz w:val="24"/>
        </w:rPr>
        <w:t>на таможенную территорию и оставшихся неиспользованными при совершении операций по переработке иностранных товаров для изготовления продуктов переработки в соответствии с нормами выхода продуктов переработки».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Статью 89-6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89-6. Учет товаров и отчетность при применении таможенной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процедуры переработки для внутреннего потребления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Декларант, а также лица, осуществляющие операции по переработке иностранных товаров, помещенных под таможенную процедуру переработки для внутреннего потребления, обязаны вести учет таких товаров, продуктов их переработки, отходов, остатков и производственных потерь.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Учет товаров ведется в соответствии с требованиями законодательства Приднестровской Молдавской Республики по ведению бухгалтерского и налогового учета.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Отчетность о товарах, помещенных под таможенную процедуру переработки для внутреннего потребления, количестве продуктов переработки, отходов, остатков и производственных потерь представляется в Государственный таможенный комитет Приднестровской Молдавской Республики ежегодно до 30 (тридцатого) января года, следующего за отчетным годом.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и форма предоставления отчетности определяется нормативным правовым актом Государственного таможенного комитета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Пункты 1, 2 статьи 89-7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Не позднее дня истечения установленного срока действия таможенной процедуры переработки для внутреннего потребления действие этой таможенной процедуры завершается помещением продуктов переработки под таможенную процедуру выпуска для внутреннего потребления, а остатков, полученных (образовавшихся) в результате операций по переработке для внутреннего потребления, и (или) иностранных товаров, помещенных под таможенную процедуру переработки для внутреннего потребления и не подвергшихся операциям по переработке для внутреннего потребления, под таможенную процедуру, применимую к иностранным товарам, на условиях, предусмотренных настоящим Кодексом, за исключением таможенной процедуры таможенного транзита.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этом в отношении продуктов переработки не требуется подтверждение соблюдения мер защиты внутреннего рынка.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завершено: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признанием таможенными органами Приднестровской Молдавской Республики факта уничтожения и (или) безвозвратной утраты вследствие аварии или действия непреодолимой силы либо факта безвозвратной утраты </w:t>
      </w:r>
      <w:r>
        <w:rPr/>
        <w:br/>
      </w:r>
      <w:r>
        <w:rPr>
          <w:rFonts w:ascii="times new roman;times" w:hAnsi="times new roman;times"/>
          <w:sz w:val="24"/>
        </w:rPr>
        <w:t xml:space="preserve">в результате естественной убыли при нормальных условиях перевозки (транспортировки) и (или) хранения товаров, полученных (образовавшихся) </w:t>
      </w:r>
      <w:r>
        <w:rPr/>
        <w:br/>
      </w:r>
      <w:r>
        <w:rPr>
          <w:rFonts w:ascii="times new roman;times" w:hAnsi="times new roman;times"/>
          <w:sz w:val="24"/>
        </w:rPr>
        <w:t>в результате операций по переработке для внутреннего потребления (продуктов переработки, остатков) и (или) иностранных товаров, помещенных под таможенную процедуру переработки для внутреннего потребления и не подвергшихся операциям по переработке для внутреннего потребления.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Факт уничтожения и (или) безвозвратной утраты иностранных товаров вследствие аварии или действия непреодолимой силы подтверждается заключениями или актами уполномоченных органов государственной власти Приднестровской Молдавской Республики с фото- и (или) видеофиксацией данных фактов.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подтверждения утраты товаров в результате естественной убыли при нормальных условиях перевозки (транспортировки) и (или) хранения перевозчик или иные лица, обладающие полномочиями в отношении товаров, представляют документально подтвержденную информацию. Информация подтверждается технической документацией производителя либо актами уполномоченных органов государственной власти Приднестровской Молдавской Республики, определяющими нормы естественной убыли;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признанием таможенными органами Приднестровской Молдавской Республики части иностранных товаров, помещенных под таможенную процедуру переработки для внутреннего потребления, производственными потерями».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20. Наименование статьи 89-8 после слов «в отношении продуктов переработки» дополнить словами «остатков, образовавшихся в результате совершения операций по переработке для внутреннего потребления» </w:t>
      </w:r>
      <w:r>
        <w:rPr/>
        <w:br/>
      </w:r>
      <w:r>
        <w:rPr>
          <w:rFonts w:ascii="times new roman;times" w:hAnsi="times new roman;times"/>
          <w:sz w:val="24"/>
        </w:rPr>
        <w:t>с предшествующей и последующей запятыми.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Пункт 2 статьи 89-8 после слов «При помещении остатков» дополнить словами «образовавшихся в результате совершения операций по переработке для внутреннего потребления» с предшествующей и последующей запятыми.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 </w:t>
      </w:r>
      <w:r>
        <w:rPr/>
        <w:br/>
      </w:r>
      <w:r>
        <w:rPr>
          <w:rFonts w:ascii="times new roman;times" w:hAnsi="times new roman;times"/>
          <w:sz w:val="24"/>
        </w:rPr>
        <w:t>60 (шестидесяти)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108-ЗИД-VII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C%D0%B0%D1%80%D1%82%D0%B0%202000%20%D0%B3%D0%BE%D0%B4%D0%B0%20%E2%84%96%20258-3%20%28%D0%A1%D0%97%D0%9C%D0%A0%2000-1%2C1%29" TargetMode="External"/><Relationship Id="rId6" Type="http://schemas.openxmlformats.org/officeDocument/2006/relationships/hyperlink" Target="documents/search/doc-link/?q=%D0%BE%D1%82%206%20%D0%BD%D0%BE%D1%8F%D0%B1%D1%80%D1%8F%202001%20%D0%B3%D0%BE%D0%B4%D0%B0%20%E2%84%96%2061-%D0%97%D0%98%D0%94-III%20%28%D0%A1%D0%90%D0%97%2001-46%29" TargetMode="External"/><Relationship Id="rId7" Type="http://schemas.openxmlformats.org/officeDocument/2006/relationships/hyperlink" Target="documents/search/doc-link/?q=%D0%BE%D1%82%2010%20%D0%B8%D1%8E%D0%BB%D1%8F%20%0A2002%20%D0%B3%D0%BE%D0%B4%D0%B0%20%E2%84%96%20152-%D0%97%D0%98%D0%94-III%20%28%D0%A1%D0%90%D0%97%2002-28%2C1%29" TargetMode="External"/><Relationship Id="rId8" Type="http://schemas.openxmlformats.org/officeDocument/2006/relationships/hyperlink" Target="documents/search/doc-link/?q=%D0%BE%D1%82%2011%20%D1%84%D0%B5%D0%B2%D1%80%D0%B0%D0%BB%D1%8F%202003%20%D0%B3%D0%BE%D0%B4%D0%B0%20%0A%E2%84%96%20237-%D0%97%D0%98%D0%94-III%20%28%D0%A1%D0%90%D0%97%2003-7%29" TargetMode="External"/><Relationship Id="rId9" Type="http://schemas.openxmlformats.org/officeDocument/2006/relationships/hyperlink" Target="documents/search/doc-link/?q=%D0%BE%D1%82%2015%20%D0%B8%D1%8E%D0%BB%D1%8F%202003%20%D0%B3%D0%BE%D0%B4%D0%B0%20%E2%84%96%20309-%D0%97%D0%94-III%20%28%D0%A1%D0%90%D0%97%2003-29%29" TargetMode="External"/><Relationship Id="rId10" Type="http://schemas.openxmlformats.org/officeDocument/2006/relationships/hyperlink" Target="documents/search/doc-link/?q=%D0%BE%D1%82%209%20%D0%B4%D0%B5%D0%BA%D0%B0%D0%B1%D1%80%D1%8F%202003%20%D0%B3%D0%BE%D0%B4%D0%B0%20%E2%84%96%20372-%D0%97%D0%98-III%20%28%D0%A1%D0%90%D0%97%2003-50%29" TargetMode="External"/><Relationship Id="rId11" Type="http://schemas.openxmlformats.org/officeDocument/2006/relationships/hyperlink" Target="documents/search/doc-link/?q=%D0%BE%D1%82%2012%20%D1%8F%D0%BD%D0%B2%D0%B0%D1%80%D1%8F%202004%20%D0%B3%D0%BE%D0%B4%D0%B0%20%0A%E2%84%96%20387-%D0%97%D0%98%D0%94-III%20%28%D0%A1%D0%90%D0%97%2004-3%29" TargetMode="External"/><Relationship Id="rId12" Type="http://schemas.openxmlformats.org/officeDocument/2006/relationships/hyperlink" Target="documents/search/doc-link/?q=%D0%BE%D1%82%205%20%D0%BD%D0%BE%D1%8F%D0%B1%D1%80%D1%8F%202004%20%D0%B3%D0%BE%D0%B4%D0%B0%20%E2%84%96%20490-%D0%97%D0%98%D0%94-III%20%28%D0%A1%D0%90%D0%97%2004-45%29" TargetMode="External"/><Relationship Id="rId13" Type="http://schemas.openxmlformats.org/officeDocument/2006/relationships/hyperlink" Target="documents/search/doc-link/?q=%D0%BE%D1%82%201%20%D0%BC%D0%B0%D1%80%D1%82%D0%B0%202005%20%D0%B3%D0%BE%D0%B4%D0%B0%20%E2%84%96%20542-%D0%97%D0%98-III%20%28%D0%A1%D0%90%D0%97%2005-10%29" TargetMode="External"/><Relationship Id="rId14" Type="http://schemas.openxmlformats.org/officeDocument/2006/relationships/hyperlink" Target="documents/search/doc-link/?q=%D0%BE%D1%82%2017%20%D0%B8%D1%8E%D0%BD%D1%8F%202005%20%D0%B3%D0%BE%D0%B4%D0%B0%20%0A%E2%84%96%20578-%D0%97%D0%98%D0%94-III%20%28%D0%A1%D0%90%D0%97%2005-25%29" TargetMode="External"/><Relationship Id="rId15" Type="http://schemas.openxmlformats.org/officeDocument/2006/relationships/hyperlink" Target="documents/search/doc-link/?q=%D0%BE%D1%82%2021%20%D0%B8%D1%8E%D0%BB%D1%8F%202005%20%D0%B3%D0%BE%D0%B4%D0%B0%20%E2%84%96%20598-%D0%97%D0%98%D0%94-III%20%28%D0%A1%D0%90%D0%97%2005-30%29" TargetMode="External"/><Relationship Id="rId16" Type="http://schemas.openxmlformats.org/officeDocument/2006/relationships/hyperlink" Target="documents/search/doc-link/?q=%D0%BE%D1%82%2016%20%D0%BD%D0%BE%D1%8F%D0%B1%D1%80%D1%8F%202005%20%D0%B3%D0%BE%D0%B4%D0%B0%20%E2%84%96%20664-%D0%97%D0%94-III%20%28%D0%A1%D0%90%D0%97%2005-47%29" TargetMode="External"/><Relationship Id="rId17" Type="http://schemas.openxmlformats.org/officeDocument/2006/relationships/hyperlink" Target="documents/search/doc-link/?q=%D0%BE%D1%82%2023%20%D0%B4%D0%B5%D0%BA%D0%B0%D0%B1%D1%80%D1%8F%202005%20%D0%B3%D0%BE%D0%B4%D0%B0%20%0A%E2%84%96%20713-%D0%97%D0%98-III%20%28%D0%A1%D0%90%D0%97%2005-52%29" TargetMode="External"/><Relationship Id="rId18" Type="http://schemas.openxmlformats.org/officeDocument/2006/relationships/hyperlink" Target="documents/search/doc-link/?q=%D0%BE%D1%82%203%20%D0%B0%D0%BF%D1%80%D0%B5%D0%BB%D1%8F%202006%20%D0%B3%D0%BE%D0%B4%D0%B0%20%E2%84%96%2018-%D0%97%D0%98%D0%94-IV%20%28%D0%A1%D0%90%D0%97%2006-15%29" TargetMode="External"/><Relationship Id="rId19" Type="http://schemas.openxmlformats.org/officeDocument/2006/relationships/hyperlink" Target="documents/search/doc-link/?q=%D0%BE%D1%82%205%20%D0%B8%D1%8E%D0%BB%D1%8F%202006%20%D0%B3%D0%BE%D0%B4%D0%B0%20%E2%84%96%2055-%D0%97%D0%98%D0%94-IV%20%28%D0%A1%D0%90%D0%97%2006-28%29" TargetMode="External"/><Relationship Id="rId20" Type="http://schemas.openxmlformats.org/officeDocument/2006/relationships/hyperlink" Target="documents/search/doc-link/?q=%D0%BE%D1%82%208%20%D0%B0%D0%B2%D0%B3%D1%83%D1%81%D1%82%D0%B0%202006%20%D0%B3%D0%BE%D0%B4%D0%B0%20%0A%E2%84%96%2073-%D0%97%D0%98%D0%94-IV%20%28%D0%A1%D0%90%D0%97%2006-33%29" TargetMode="External"/><Relationship Id="rId21" Type="http://schemas.openxmlformats.org/officeDocument/2006/relationships/hyperlink" Target="documents/search/doc-link/?q=%D0%BE%D1%82%2021%20%D1%8F%D0%BD%D0%B2%D0%B0%D1%80%D1%8F%202008%20%D0%B3%D0%BE%D0%B4%D0%B0%20%E2%84%96%20386-%D0%97%D0%94-IV%20%28%D0%A1%D0%90%D0%97%2008-3%29" TargetMode="External"/><Relationship Id="rId22" Type="http://schemas.openxmlformats.org/officeDocument/2006/relationships/hyperlink" Target="documents/search/doc-link/?q=%D0%BE%D1%82%203%20%D0%BE%D0%BA%D1%82%D1%8F%D0%B1%D1%80%D1%8F%202008%20%D0%B3%D0%BE%D0%B4%D0%B0%20%E2%84%96%20567-%D0%97%D0%98-IV%20%28%D0%A1%D0%90%D0%97%2008-39%29" TargetMode="External"/><Relationship Id="rId23" Type="http://schemas.openxmlformats.org/officeDocument/2006/relationships/hyperlink" Target="documents/search/doc-link/?q=%D0%BE%D1%82%209%20%D0%B4%D0%B5%D0%BA%D0%B0%D0%B1%D1%80%D1%8F%202009%20%D0%B3%D0%BE%D0%B4%D0%B0%20%0A%E2%84%96%20907-%D0%97%D0%98-IV%20%28%D0%A1%D0%90%D0%97%2009-50%29" TargetMode="External"/><Relationship Id="rId24" Type="http://schemas.openxmlformats.org/officeDocument/2006/relationships/hyperlink" Target="documents/search/doc-link/?q=%D0%BE%D1%82%2018%20%D0%B8%D1%8E%D0%BB%D1%8F%202012%20%D0%B3%D0%BE%D0%B4%D0%B0%20%E2%84%96%20139-%D0%97%D0%98%D0%94-V%20%28%D0%A1%D0%90%D0%97%2012-30%29" TargetMode="External"/><Relationship Id="rId25" Type="http://schemas.openxmlformats.org/officeDocument/2006/relationships/hyperlink" Target="documents/search/doc-link/?q=%D0%BE%D1%82%2024%20%D1%8F%D0%BD%D0%B2%D0%B0%D1%80%D1%8F%202013%20%D0%B3%D0%BE%D0%B4%D0%B0%20%E2%84%96%2028-%D0%97%D0%98-V%20%28%D0%A1%D0%90%D0%97%2013-3%29" TargetMode="External"/><Relationship Id="rId26" Type="http://schemas.openxmlformats.org/officeDocument/2006/relationships/hyperlink" Target="documents/search/doc-link/?q=%D0%BE%D1%82%2021%20%D1%8F%D0%BD%D0%B2%D0%B0%D1%80%D1%8F%202014%20%D0%B3%D0%BE%D0%B4%D0%B0%20%0A%E2%84%96%2023-%D0%97%D0%98%D0%94-V%20%28%D0%A1%D0%90%D0%97%2014-4%29" TargetMode="External"/><Relationship Id="rId27" Type="http://schemas.openxmlformats.org/officeDocument/2006/relationships/hyperlink" Target="documents/search/doc-link/?q=%D0%BE%D1%82%201%20%D0%B8%D1%8E%D0%BB%D1%8F%202014%20%D0%B3%D0%BE%D0%B4%D0%B0%20%E2%84%96%20124-%D0%97%D0%94-V%20%28%D0%A1%D0%90%D0%97%2014-27%29" TargetMode="External"/><Relationship Id="rId28" Type="http://schemas.openxmlformats.org/officeDocument/2006/relationships/hyperlink" Target="documents/search/doc-link/?q=%D0%BE%D1%82%201%20%D0%B8%D1%8E%D0%BB%D1%8F%202015%20%D0%B3%D0%BE%D0%B4%D0%B0%20%E2%84%96%20106-%D0%97%D0%98%D0%94-V%20%28%D0%A1%D0%90%D0%97%2015-27%29" TargetMode="External"/><Relationship Id="rId29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30" Type="http://schemas.openxmlformats.org/officeDocument/2006/relationships/hyperlink" Target="documents/search/doc-link/?q=%D0%BE%D1%82%206%20%D0%BE%D0%BA%D1%82%D1%8F%D0%B1%D1%80%D1%8F%202016%20%D0%B3%D0%BE%D0%B4%D0%B0%20%0A%E2%84%96%20224-%D0%97%D0%98%D0%94-VI%20%28%D0%A1%D0%90%D0%97%2016-41%29" TargetMode="External"/><Relationship Id="rId31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32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33" Type="http://schemas.openxmlformats.org/officeDocument/2006/relationships/hyperlink" Target="documents/search/doc-link/?q=%D0%BE%D1%82%2010%20%D0%BC%D0%B0%D1%80%D1%82%D0%B0%202017%20%D0%B3%D0%BE%D0%B4%D0%B0%20%0A%E2%84%96%2053-%D0%97%D0%94-VI%20%28%D0%A1%D0%90%D0%97%2017-11%29" TargetMode="External"/><Relationship Id="rId34" Type="http://schemas.openxmlformats.org/officeDocument/2006/relationships/hyperlink" Target="documents/search/doc-link/?q=%D0%BE%D1%82%2011%20%D0%B0%D0%BF%D1%80%D0%B5%D0%BB%D1%8F%202017%20%D0%B3%D0%BE%D0%B4%D0%B0%20%E2%84%96%2079-%D0%97%D0%98-VI%20%28%D0%A1%D0%90%D0%97%2017-16%29" TargetMode="External"/><Relationship Id="rId35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36" Type="http://schemas.openxmlformats.org/officeDocument/2006/relationships/hyperlink" Target="documents/search/doc-link/?q=%D0%BE%D1%82%2030%20%D0%BD%D0%BE%D1%8F%D0%B1%D1%80%D1%8F%202017%20%D0%B3%D0%BE%D0%B4%D0%B0%20%0A%E2%84%96%20351-%D0%97%D0%98%D0%94-VI%20%28%D0%A1%D0%90%D0%97%2017-49%29" TargetMode="External"/><Relationship Id="rId37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38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39" Type="http://schemas.openxmlformats.org/officeDocument/2006/relationships/hyperlink" Target="documents/search/doc-link/?q=%D0%BE%D1%82%2018%20%D0%B8%D1%8E%D0%BB%D1%8F%202018%20%D0%B3%D0%BE%D0%B4%D0%B0%20%0A%E2%84%96%20228-%D0%97%D0%94-VI%20%28%D0%A1%D0%90%D0%97%2018-29%29" TargetMode="External"/><Relationship Id="rId40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9" TargetMode="External"/><Relationship Id="rId41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42" Type="http://schemas.openxmlformats.org/officeDocument/2006/relationships/hyperlink" Target="documents/search/doc-link/?q=%D0%BE%D1%82%2012%20%D0%BC%D0%B0%D1%80%D1%82%D0%B0%202019%20%D0%B3%D0%BE%D0%B4%D0%B0%20%0A%E2%84%96%2022-%D0%97%D0%94-VI%20%28%D0%A1%D0%90%D0%97%2019-10%29" TargetMode="External"/><Relationship Id="rId43" Type="http://schemas.openxmlformats.org/officeDocument/2006/relationships/hyperlink" Target="documents/search/doc-link/?q=%D0%BE%D1%82%2012%20%D0%B0%D0%BF%D1%80%D0%B5%D0%BB%D1%8F%202019%20%D0%B3%D0%BE%D0%B4%D0%B0%20%E2%84%96%2066-%D0%97%D0%98%D0%94-VI%20%28%D0%A1%D0%90%D0%97%2019-14%29" TargetMode="External"/><Relationship Id="rId44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45" Type="http://schemas.openxmlformats.org/officeDocument/2006/relationships/hyperlink" Target="documents/search/doc-link/?q=%D0%BE%D1%82%2023%20%D0%B8%D1%8E%D0%BB%D1%8F%202019%20%D0%B3%D0%BE%D0%B4%D0%B0%20%0A%E2%84%96%20140-%D0%97%D0%98%D0%94-VI%20%28%D0%A1%D0%90%D0%97%2019-28%29" TargetMode="External"/><Relationship Id="rId46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47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48" Type="http://schemas.openxmlformats.org/officeDocument/2006/relationships/hyperlink" Target="documents/search/doc-link/?q=%D0%BE%D1%82%2028%20%D1%84%D0%B5%D0%B2%D1%80%D0%B0%D0%BB%D1%8F%202020%20%D0%B3%D0%BE%D0%B4%D0%B0%20%0A%E2%84%96%2026-%D0%97%D0%98%D0%94-VI%20%28%D0%A1%D0%90%D0%97%2020-9%29" TargetMode="External"/><Relationship Id="rId49" Type="http://schemas.openxmlformats.org/officeDocument/2006/relationships/hyperlink" Target="documents/search/doc-link/?q=%D0%BE%D1%82%2015%20%D0%B0%D0%BF%D1%80%D0%B5%D0%BB%D1%8F%202020%20%D0%B3%D0%BE%D0%B4%D0%B0%20%E2%84%96%2064-%D0%97%D0%94-VI%20%28%D0%A1%D0%90%D0%97%2020-16%29" TargetMode="External"/><Relationship Id="rId50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51" Type="http://schemas.openxmlformats.org/officeDocument/2006/relationships/hyperlink" Target="documents/search/doc-link/?q=%D0%BE%D1%82%207%20%D0%B8%D1%8E%D0%BB%D1%8F%202020%20%D0%B3%D0%BE%D0%B4%D0%B0%20%0A%E2%84%96%2082-%D0%97%D0%94-VI%20%28%D0%A1%D0%90%D0%97%2020-28%29" TargetMode="External"/><Relationship Id="rId52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53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54" Type="http://schemas.openxmlformats.org/officeDocument/2006/relationships/hyperlink" Target="documents/search/doc-link/?q=%D0%BE%D1%82%2024%20%D0%BC%D0%B0%D1%80%D1%82%D0%B0%202021%20%D0%B3%D0%BE%D0%B4%D0%B0%20%0A%E2%84%96%2047-%D0%97%D0%94-VII%20%28%D0%A1%D0%90%D0%97%2021-12%29" TargetMode="External"/><Relationship Id="rId55" Type="http://schemas.openxmlformats.org/officeDocument/2006/relationships/hyperlink" Target="documents/search/doc-link/?q=%D0%BE%D1%82%206%20%D0%BC%D0%B0%D1%8F%202021%20%D0%B3%D0%BE%D0%B4%D0%B0%20%E2%84%96%2086-%D0%97%D0%98%D0%94-VII%20%28%D0%A1%D0%90%D0%97%2021-18%29" TargetMode="External"/><Relationship Id="rId56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57" Type="http://schemas.openxmlformats.org/officeDocument/2006/relationships/hyperlink" Target="documents/search/doc-link/?q=%D0%BE%D1%82%2022%20%D0%B8%D1%8E%D0%BB%D1%8F%202021%20%D0%B3%D0%BE%D0%B4%D0%B0%20%0A%E2%84%96%20179-%D0%97%D0%98-VII%20%28%D0%A1%D0%90%D0%97%2021-29%29" TargetMode="External"/><Relationship Id="rId58" Type="http://schemas.openxmlformats.org/officeDocument/2006/relationships/hyperlink" Target="documents/search/doc-link/?q=%D0%BE%D1%82%2027%20%D0%B8%D1%8E%D0%BB%D1%8F%202021%20%D0%B3%D0%BE%D0%B4%D0%B0%20%E2%84%96%20205-%D0%97%D0%94-VII%20%28%D0%A1%D0%90%D0%97%2021-30%29" TargetMode="External"/><Relationship Id="rId59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60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61" Type="http://schemas.openxmlformats.org/officeDocument/2006/relationships/hyperlink" Target="documents/search/doc-link/?q=%D0%BE%D1%82%2028%20%D0%B4%D0%B5%D0%BA%D0%B0%D0%B1%D1%80%D1%8F%202021%20%D0%B3%D0%BE%D0%B4%D0%B0%20%E2%84%96%20354-%D0%97%D0%98-VII%20%0A%28%D0%A1%D0%90%D0%97%2021-52%2C1%29" TargetMode="External"/><Relationship Id="rId62" Type="http://schemas.openxmlformats.org/officeDocument/2006/relationships/hyperlink" Target="documents/search/doc-link/?q=%D0%BE%D1%82%2030%20%D0%B4%D0%B5%D0%BA%D0%B0%D0%B1%D1%80%D1%8F%202021%20%D0%B3%D0%BE%D0%B4%D0%B0%20%E2%84%96%20368-%D0%97%D0%98%D0%94-VII%20%28%D0%A1%D0%90%D0%97%2021-52%2C1%29" TargetMode="External"/><Relationship Id="rId63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64" Type="http://schemas.openxmlformats.org/officeDocument/2006/relationships/hyperlink" Target="documents/search/doc-link/?q=%D0%BE%D1%82%2028%20%D0%B0%D0%BF%D1%80%D0%B5%D0%BB%D1%8F%202022%20%D0%B3%D0%BE%D0%B4%D0%B0%20%0A%E2%84%96%2070-%D0%97%D0%98%D0%94-VII%20%28%D0%A1%D0%90%D0%97%2022-16%29" TargetMode="External"/><Relationship Id="rId65" Type="http://schemas.openxmlformats.org/officeDocument/2006/relationships/hyperlink" Target="documents/search/doc-link/?q=%D0%BE%D1%82%2029%20%D1%81%D0%B5%D0%BD%D1%82%D1%8F%D0%B1%D1%80%D1%8F%202022%20%D0%B3%D0%BE%D0%B4%D0%B0%20%E2%84%96%20262-%D0%97%D0%98-VII%20%0A%28%D0%A1%D0%90%D0%97%2022-38%2C1%29" TargetMode="External"/><Relationship Id="rId66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67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68" Type="http://schemas.openxmlformats.org/officeDocument/2006/relationships/hyperlink" Target="documents/search/doc-link/?q=%D0%BE%D1%82%2022%20%D0%B4%D0%B5%D0%BA%D0%B0%D0%B1%D1%80%D1%8F%202022%20%D0%B3%D0%BE%D0%B4%D0%B0%20%0A%E2%84%96%20365-%D0%97%D0%98-VII%20%28%D0%A1%D0%90%D0%97%2022-50%29" TargetMode="External"/><Relationship Id="rId69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70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71" Type="http://schemas.openxmlformats.org/officeDocument/2006/relationships/hyperlink" Target="documents/search/doc-link/?q=%D0%BE%D1%82%201%20%D1%84%D0%B5%D0%B2%D1%80%D0%B0%D0%BB%D1%8F%202023%20%D0%B3%D0%BE%D0%B4%D0%B0%20%0A%E2%84%96%2010-%D0%97%D0%94-VII%20%28%D0%A1%D0%90%D0%97%2023-5%29" TargetMode="External"/><Relationship Id="rId72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73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74" Type="http://schemas.openxmlformats.org/officeDocument/2006/relationships/hyperlink" Target="documents/search/doc-link/?q=%D0%BE%D1%82%2010%20%D0%BC%D0%B0%D1%8F%202023%20%D0%B3%D0%BE%D0%B4%D0%B0%20%0A%E2%84%96%2097-%D0%97%D0%94-VII%20%28%D0%A1%D0%90%D0%97%2023-19%29" TargetMode="External"/><Relationship Id="rId75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76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77" Type="http://schemas.openxmlformats.org/officeDocument/2006/relationships/hyperlink" Target="documents/search/doc-link/?q=%D0%BE%D1%82%2025%20%D0%B8%D1%8E%D0%BB%D1%8F%202016%20%D0%B3%D0%BE%D0%B4%D0%B0%20%E2%84%96%20187-%D0%97%D0%98%D0%94-VI%20%28%D0%A1%D0%90%D0%97%2016-30%29" TargetMode="External"/><Relationship Id="rId78" Type="http://schemas.openxmlformats.org/officeDocument/2006/relationships/hyperlink" Target="documents/search/doc-link/?q=%D0%BE%D1%82%2013%20%D1%81%D0%B5%D0%BD%D1%82%D1%8F%D0%B1%D1%80%D1%8F%202016%20%D0%B3%D0%BE%D0%B4%D0%B0%20%E2%84%96%20212-%D0%97%D0%98-VI%20%0A%28%D0%A1%D0%90%D0%97%2016-37%29" TargetMode="External"/><Relationship Id="rId79" Type="http://schemas.openxmlformats.org/officeDocument/2006/relationships/hyperlink" Target="documents/search/doc-link/?q=%D0%BE%D1%82%2022%20%D0%B8%D1%8E%D0%BD%D1%8F%202017%20%D0%B3%D0%BE%D0%B4%D0%B0%20%E2%84%96%20179-%D0%97%D0%98-VI%20%28%D0%A1%D0%90%D0%97%2017-26%29" TargetMode="External"/><Relationship Id="rId80" Type="http://schemas.openxmlformats.org/officeDocument/2006/relationships/hyperlink" Target="documents/search/doc-link/?q=%D0%BE%D1%82%2027%20%D1%81%D0%B5%D0%BD%D1%82%D1%8F%D0%B1%D1%80%D1%8F%202017%20%D0%B3%D0%BE%D0%B4%D0%B0%20%E2%84%96%20254-%D0%97%D0%98%D0%94-VI%20%28%D0%A1%D0%90%D0%97%2017-40%29" TargetMode="External"/><Relationship Id="rId81" Type="http://schemas.openxmlformats.org/officeDocument/2006/relationships/hyperlink" Target="documents/search/doc-link/?q=%D0%BE%D1%82%2029%20%D0%B4%D0%B5%D0%BA%D0%B0%D0%B1%D1%80%D1%8F%202017%20%D0%B3%D0%BE%D0%B4%D0%B0%20%E2%84%96%20407-%D0%97%D0%98%D0%94-VI%20%28%D0%A1%D0%90%D0%97%2018-1%2C1%29" TargetMode="External"/><Relationship Id="rId82" Type="http://schemas.openxmlformats.org/officeDocument/2006/relationships/hyperlink" Target="documents/search/doc-link/?q=%D0%BE%D1%82%205%20%D0%B0%D0%BF%D1%80%D0%B5%D0%BB%D1%8F%202018%20%D0%B3%D0%BE%D0%B4%D0%B0%20%E2%84%96%2090-%D0%97%D0%98-VI%20%28%D0%A1%D0%90%D0%97%2018-14%29" TargetMode="External"/><Relationship Id="rId83" Type="http://schemas.openxmlformats.org/officeDocument/2006/relationships/hyperlink" Target="documents/search/doc-link/?q=%D0%BE%D1%82%2018%20%D0%B0%D0%BF%D1%80%D0%B5%D0%BB%D1%8F%20%0A2018%20%D0%B3%D0%BE%D0%B4%D0%B0%20%E2%84%96%2095-%D0%97%D0%98%D0%94-VI%20%28%D0%A1%D0%90%D0%97%2018-16%29" TargetMode="External"/><Relationship Id="rId84" Type="http://schemas.openxmlformats.org/officeDocument/2006/relationships/hyperlink" Target="documents/search/doc-link/?q=%D0%BE%D1%82%2029%20%D0%B8%D1%8E%D0%BD%D1%8F%202018%20%D0%B3%D0%BE%D0%B4%D0%B0%20%E2%84%96%20187-%D0%97%D0%98-VI%20%0A%28%D0%A1%D0%90%D0%97%2018-26%29" TargetMode="External"/><Relationship Id="rId85" Type="http://schemas.openxmlformats.org/officeDocument/2006/relationships/hyperlink" Target="documents/search/doc-link/?q=%D0%BE%D1%82%2012%20%D0%B0%D0%BF%D1%80%D0%B5%D0%BB%D1%8F%202019%20%D0%B3%D0%BE%D0%B4%D0%B0%20%E2%84%96%2064-%D0%97%D0%98-VI%20%28%D0%A1%D0%90%D0%97%2019-14%29" TargetMode="External"/><Relationship Id="rId86" Type="http://schemas.openxmlformats.org/officeDocument/2006/relationships/hyperlink" Target="documents/search/doc-link/?q=%D0%BE%D1%82%207%20%D0%B8%D1%8E%D0%BD%D1%8F%20%0A2019%20%D0%B3%D0%BE%D0%B4%D0%B0%20%E2%84%96%20105-%D0%97%D0%98-VI%20%28%D0%A1%D0%90%D0%97%2019-21%29" TargetMode="External"/><Relationship Id="rId87" Type="http://schemas.openxmlformats.org/officeDocument/2006/relationships/hyperlink" Target="documents/search/doc-link/?q=%D0%BE%D1%82%201%20%D0%B0%D0%B2%D0%B3%D1%83%D1%81%D1%82%D0%B0%202019%20%D0%B3%D0%BE%D0%B4%D0%B0%20%E2%84%96%20167-%D0%97%D0%98%D0%94-VI%20%28%D0%A1%D0%90%D0%97%2019-29%29" TargetMode="External"/><Relationship Id="rId88" Type="http://schemas.openxmlformats.org/officeDocument/2006/relationships/hyperlink" Target="documents/search/doc-link/?q=%D0%BE%D1%82%205%20%D0%B0%D0%B2%D0%B3%D1%83%D1%81%D1%82%D0%B0%202020%20%D0%B3%D0%BE%D0%B4%D0%B0%20%E2%84%96%20122-%D0%97%D0%98%D0%94-VI%20%28%D0%A1%D0%90%D0%97%2020-32%29" TargetMode="External"/><Relationship Id="rId89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90" Type="http://schemas.openxmlformats.org/officeDocument/2006/relationships/hyperlink" Target="documents/search/doc-link/?q=%D0%BE%D1%82%2020%20%D0%BE%D0%BA%D1%82%D1%8F%D0%B1%D1%80%D1%8F%202021%20%D0%B3%D0%BE%D0%B4%D0%B0%20%E2%84%96%20259-%D0%97%D0%98-VII%20%28%D0%A1%D0%90%D0%97%2021-42%29" TargetMode="External"/><Relationship Id="rId91" Type="http://schemas.openxmlformats.org/officeDocument/2006/relationships/hyperlink" Target="documents/search/doc-link/?q=%D0%BE%D1%82%2029%20%D0%BE%D0%BA%D1%82%D1%8F%D0%B1%D1%80%D1%8F%202021%20%D0%B3%D0%BE%D0%B4%D0%B0%20%E2%84%96%20270-%D0%97%D0%98-VII%20%28%D0%A1%D0%90%D0%97%2021-43%29" TargetMode="External"/><Relationship Id="rId92" Type="http://schemas.openxmlformats.org/officeDocument/2006/relationships/hyperlink" Target="documents/search/doc-link/?q=%D0%BE%D1%82%2027%20%D0%B4%D0%B5%D0%BA%D0%B0%D0%B1%D1%80%D1%8F%202021%20%D0%B3%D0%BE%D0%B4%D0%B0%20%E2%84%96%20351-%D0%97%D0%94-VII%20%28%D0%A1%D0%90%D0%97%2021-52%2C1%29" TargetMode="External"/><Relationship Id="rId93" Type="http://schemas.openxmlformats.org/officeDocument/2006/relationships/hyperlink" Target="documents/search/doc-link/?q=%D0%BE%D1%82%2028%20%D0%B4%D0%B5%D0%BA%D0%B0%D0%B1%D1%80%D1%8F%202021%20%D0%B3%D0%BE%D0%B4%D0%B0%20%E2%84%96%20353-%D0%97%D0%98-VII%20%28%D0%A1%D0%90%D0%97%2021-52%2C1%29" TargetMode="External"/><Relationship Id="rId94" Type="http://schemas.openxmlformats.org/officeDocument/2006/relationships/hyperlink" Target="documents/search/doc-link/?q=%D0%BE%D1%82%2029%20%D1%81%D0%B5%D0%BD%D1%82%D1%8F%D0%B1%D1%80%D1%8F%202022%20%D0%B3%D0%BE%D0%B4%D0%B0%20%E2%84%96%20247-%D0%97%D0%98%D0%94-VII%20%28%D0%A1%D0%90%D0%97%2022-38%2C1%29" TargetMode="External"/><Relationship Id="rId95" Type="http://schemas.openxmlformats.org/officeDocument/2006/relationships/hyperlink" Target="documents/search/doc-link/?q=%D0%BE%D1%82%2019%20%D0%B4%D0%B5%D0%BA%D0%B0%D0%B1%D1%80%D1%8F%202022%20%D0%B3%D0%BE%D0%B4%D0%B0%20%E2%84%96%20358-%D0%97%D0%98-VII%20%28%D0%A1%D0%90%D0%97%2022-50%29" TargetMode="External"/><Relationship Id="rId96" Type="http://schemas.openxmlformats.org/officeDocument/2006/relationships/hyperlink" Target="documents/search/doc-link/?q=%D0%BE%D1%82%2019%20%D0%B4%D0%B5%D0%BA%D0%B0%D0%B1%D1%80%D1%8F%202022%20%D0%B3%D0%BE%D0%B4%D0%B0%20%0A%E2%84%96%20359-%D0%97%D0%98-VII%20%28%D0%A1%D0%90%D0%97%2022-50%29" TargetMode="External"/><Relationship Id="rId97" Type="http://schemas.openxmlformats.org/officeDocument/2006/relationships/hyperlink" Target="documents/search/doc-link/?q=%D0%BE%D1%82%2019%20%D0%B4%D0%B5%D0%BA%D0%B0%D0%B1%D1%80%D1%8F%202022%20%D0%B3%D0%BE%D0%B4%D0%B0%20%E2%84%96%20360-%D0%97%D0%98-VII%20%0A%28%D0%A1%D0%90%D0%97%2022-50%29" TargetMode="External"/><Relationship Id="rId98" Type="http://schemas.openxmlformats.org/officeDocument/2006/relationships/hyperlink" Target="documents/search/doc-link/?q=%D0%BE%D1%82%2029%20%D0%B4%D0%B5%D0%BA%D0%B0%D0%B1%D1%80%D1%8F%202022%20%D0%B3%D0%BE%D0%B4%D0%B0%20%E2%84%96%20403-%D0%97%D0%98%D0%94-VII%20%28%D0%A1%D0%90%D0%97%2023-1%29" TargetMode="External"/><Relationship Id="rId99" Type="http://schemas.openxmlformats.org/officeDocument/2006/relationships/hyperlink" Target="documents/search/doc-link/?q=%D0%BE%D1%82%2016%20%D1%84%D0%B5%D0%B2%D1%80%D0%B0%D0%BB%D1%8F%202023%20%D0%B3%D0%BE%D0%B4%D0%B0%20%E2%84%96%2025-%D0%97%D0%98%D0%94-VII%20%28%D0%A1%D0%90%D0%97%2023-7%2C1%29" TargetMode="External"/><Relationship Id="rId100" Type="http://schemas.openxmlformats.org/officeDocument/2006/relationships/hyperlink" Target="documents/search/doc-link/?q=%D0%BE%D1%82%2030%20%D0%BC%D0%B0%D1%80%D1%82%D0%B0%202023%20%D0%B3%D0%BE%D0%B4%D0%B0%20%E2%84%96%2064-%D0%97%D0%98%D0%94-VII%20%28%D0%A1%D0%90%D0%97%2023-13%29" TargetMode="External"/><Relationship Id="rId101" Type="http://schemas.openxmlformats.org/officeDocument/2006/relationships/hyperlink" Target="documents/search/doc-link/?q=%D0%BE%D1%82%2026%20%D0%B4%D0%B5%D0%BA%D0%B0%D0%B1%D1%80%D1%8F%202023%20%D0%B3%D0%BE%D0%B4%D0%B0%20%E2%84%96%20410-%D0%97%D0%94-VII%20%28%D0%A1%D0%90%D0%97%2024-1%29" TargetMode="External"/><Relationship Id="rId102" Type="http://schemas.openxmlformats.org/officeDocument/2006/relationships/hyperlink" Target="documents/search/doc-link/?q=%D0%BE%D1%82%2027%20%D0%B4%D0%B5%D0%BA%D0%B0%D0%B1%D1%80%D1%8F%202023%20%D0%B3%D0%BE%D0%B4%D0%B0%20%E2%84%96%20417-%D0%97%D0%94-VII%20%28%D0%A1%D0%90%D0%97%2024-1%29" TargetMode="External"/><Relationship Id="rId103" Type="http://schemas.openxmlformats.org/officeDocument/2006/relationships/hyperlink" Target="documents/search/doc-link/?q=%D0%BE%D1%82%2027%20%D0%B4%D0%B5%D0%BA%D0%B0%D0%B1%D1%80%D1%8F%202023%20%D0%B3%D0%BE%D0%B4%D0%B0%20%E2%84%96%20422-%D0%97%D0%98-VII%20%28%D0%A1%D0%90%D0%97%2024-1%29" TargetMode="External"/><Relationship Id="rId104" Type="http://schemas.openxmlformats.org/officeDocument/2006/relationships/hyperlink" Target="documents/search/doc-link/?q=%D0%BE%D1%82%2031%20%D1%8F%D0%BD%D0%B2%D0%B0%D1%80%D1%8F%202024%20%D0%B3%D0%BE%D0%B4%D0%B0%20%E2%84%96%2011-%D0%97%D0%98-VII%20%28%D0%A1%D0%90%D0%97%2024-1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3864</Words>
  <Characters>26297</Characters>
  <CharactersWithSpaces>30189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