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оказания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поддержки молодым семьям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приобретении жилья»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22-З-VI «О государственной поддержке молодых семей по приобретению жилья» 
(САЗ 20-7)</w:t>
        </w:r>
      </w:hyperlink>
      <w:r>
        <w:rPr>
          <w:rFonts w:ascii="times new roman;times" w:hAnsi="times new roman;times"/>
          <w:sz w:val="24"/>
        </w:rPr>
        <w:t xml:space="preserve">, с целью нормативного закрепления практики ежеквартального представления уполномоченными органами государственной власти Приднестровской Молдавской Республики, предоставляющими государственную субсидию, информации об исполнении программы государственного субсидирования на покупку жилья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61 «Об утверждении Положения о порядке оказания государственной поддержки молодым семьям в приобретении жилья» (САЗ 20-12)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
2021 года № 85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2021 года № 211 (САЗ 21-25)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2021 года № 258 (САЗ 21-31)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2021 года № 347 
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2021 года № 349 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46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425 (САЗ 22-46)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
2023 года № 8 (САЗ 23-2)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268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6 (САЗ 24-3)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3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«3. Уполномоченные органы государственной власти, фактически предоставляющие государственную субсидию, ежеквартально, в срок </w:t>
      </w:r>
      <w:r>
        <w:rPr/>
        <w:br/>
      </w:r>
      <w:r>
        <w:rPr>
          <w:rFonts w:ascii="times new roman;times" w:hAnsi="times new roman;times"/>
          <w:sz w:val="24"/>
        </w:rPr>
        <w:t xml:space="preserve">до 5 (пятого) числа месяца, следующего за отчетным периодом, представляют </w:t>
      </w:r>
      <w:r>
        <w:rPr/>
        <w:br/>
      </w:r>
      <w:r>
        <w:rPr>
          <w:rFonts w:ascii="times new roman;times" w:hAnsi="times new roman;times"/>
          <w:sz w:val="24"/>
        </w:rPr>
        <w:t xml:space="preserve">в уполномоченный Правительством Приднестровской Молдавской Республики исполнительный орган государственной власти, осуществляющий функции по координации деятельности уполномоченных органов государственной власти по реализации законодательства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в сфере государственной поддержки молодых семей по приобретению жилья, информацию о количестве заявлений на получение государственной субсидии и выданных сертификатов по форме согласно Приложению № 1-1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Уполномоченный Правительством Приднестровской Молдавской Республики исполнительный орган государственной власти, осуществляющий функции по координации деятельности уполномоченных органов государственной власти по реализации законодательства Приднестровской Молдавской Республики в сфере государственной поддержки молодых семей по приобретению жилья, представляет сводную информацию о количестве заявлений на получение государственной субсидии и выданных сертификатов по форме согласно Приложению № 1-1 к настоящему Постановлению ежеквартально, в срок до 12 (двенадцатого) числа месяца, следующего за отчетным периодом, в Правительство Приднестровской Молдавской Республики и исполнительный орган государственной власти, ответственный за исполнение республиканского бюджета»;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часть вторую пункта 14 Приложения № 1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«При высвобождении лимитов на финансирование государственных субсидий по смете соответствующего уполномоченного органа государственной власти или в случае перераспределения денежных средств между уполномоченными органами государственной власти, предоставляющими государственную субсидию, и увеличения лимитов на финансирование государственных субсидий по смете соответствующего уполномоченного органа государственной власти ведомственная комиссия уведомляет заявителя в порядке очередности по дате регистрации заявления </w:t>
      </w:r>
      <w:r>
        <w:rPr/>
        <w:br/>
      </w:r>
      <w:r>
        <w:rPr>
          <w:rFonts w:ascii="times new roman;times" w:hAnsi="times new roman;times"/>
          <w:sz w:val="24"/>
        </w:rPr>
        <w:t>в журнале и оформляет сертификат в порядке, установленном пунктом 13 настоящего Положения»;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в Приложении № 2 к Приложению № 1 к Постановлению слова «Господдержка молодых семей в приобретении жилья (официальный сайт Правительства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http://gov-pmr.org/item/19931)»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Постановление дополнить Приложением № 1-1 согласно </w:t>
      </w:r>
      <w:r>
        <w:rPr/>
        <w:br/>
      </w:r>
      <w:r>
        <w:rPr>
          <w:rFonts w:ascii="times new roman;times" w:hAnsi="times new roman;times"/>
          <w:sz w:val="24"/>
        </w:rPr>
        <w:t>Приложению № 1 к настоящему Постановлению;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№ 2 к Постановлению изложить в редакции согласно Приложению № 2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hyperlink r:id="rId1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марта 2024 года № 159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"Приложение № 1-1 к Постановлению Правительства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12 марта 2020 года № 61</w:t>
        </w:r>
      </w:hyperlink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 о количестве заявлений на получение государственной субсидии (далее - заявление) и выданных сертификатов за _________20 ____года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(отчетный период с нарастающим итогом)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уполномоченного органа государственной власти)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16"/>
        <w:gridCol w:w="935"/>
        <w:gridCol w:w="1008"/>
        <w:gridCol w:w="1047"/>
        <w:gridCol w:w="1106"/>
        <w:gridCol w:w="1127"/>
        <w:gridCol w:w="1149"/>
        <w:gridCol w:w="1324"/>
        <w:gridCol w:w="1164"/>
        <w:gridCol w:w="1313"/>
        <w:gridCol w:w="1360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заявлений, всего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одобренных заявлений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отклоненных заявлений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выданных сертификатов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возвращенных сертификатов*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заключенных трехсторонних договоров**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принятых бюджетных обязательств по заключенным трехсторонним договорам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договоров купли- продажи и ипотеки, зарегистриро ванных в Регистрационной палате Государственной службы регистрации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 нотариата Министерства юстиции 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Республики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перечисленных субсидий (первоначаль ный взнос и ежемесячная выплата субсидии)***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Утвержденный законом о республиканском бюджете на отчетный финансовый год лимит финансирования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Неиспользованны й остаток лимита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1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3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0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4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2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131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6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под таблицей указать год выдачи и причины возврата сертификата (например, истек срок действия сертификата; финансовые трудности (наличие кредитов и прочее); увольнение; перевод на иную должность; отпала необходимость в жилье (замужество, наследство); не устраивают условия договора (10 (десять) лет отработки);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 под таблицей указать количество заключенных в отчетном финансовом году трехсторонних договоров с указанием года выдачи сертификата;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*** информация в таблице указывается в разрезе годов: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hyperlink r:id="rId1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марта 2024 года № 159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"Приложение № 2 к Постановлению Правительства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12 марта 2020 года № 61</w:t>
        </w:r>
      </w:hyperlink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Сводный отчет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o выделенных государственных субсидиях молодым семьям на полную или частичную оплату кредита и процентов по нему на приобретение жилья в рамках Фонда поддержки молодежи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        _________________________________________________________________________________________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(наименование уполномоченного органа государственной власти, предоставляющего государственную субсидию)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_______20 _____года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(отчетный период)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1107"/>
        <w:gridCol w:w="999"/>
        <w:gridCol w:w="1324"/>
        <w:gridCol w:w="159"/>
        <w:gridCol w:w="1324"/>
        <w:gridCol w:w="1324"/>
        <w:gridCol w:w="1324"/>
        <w:gridCol w:w="1324"/>
        <w:gridCol w:w="999"/>
        <w:gridCol w:w="1236"/>
        <w:gridCol w:w="999"/>
        <w:gridCol w:w="1251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банка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Установленная государственная субсидия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  первоначального взноса по кредиту, выплачиваемого государством (до 30% от установленного размера государственной субсидии)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принятых бюджетных обязательств по состоянию на отчетную дату, в рублях Приднестровской Молдавской Республики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погашенных бюджетных обязательств по состоянию на отчетную дату, в рублях Приднестровской Молдавской Республики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задолженности (потребности) по бюджетным обязательствам по состоянию на отчетную дату, в рублях Приднестровской Молдавской Республики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Фактически профинансировано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финансов, по состоянию на отчетную дату, в рублях Приднестровской Молдавской Республики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Фактически выплачено уполномоченным органом государственной власти, предоставляющим государственную субсидию по состоянию на отчетную дату, в рублях Приднестровской Молдавской Республики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7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получателей, человек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в рублях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%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рублях Приднестровской Молдавской Республики</w:t>
            </w:r>
          </w:p>
        </w:tc>
        <w:tc>
          <w:tcPr>
            <w:tcW w:w="1324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24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24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получателей, человек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в рублях Приднестровско 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получателей, человек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в рублях Приднестровско й Молдавской Республики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М.П. Руководитель  ________________                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наличии))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Главный бухгалтер _________________               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C%D0%B0%D1%80%D1%82%D0%B0%202020%20%D0%B3%D0%BE%D0%B4%D0%B0%20%E2%84%96%206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4%20%D1%84%D0%B5%D0%B2%D1%80%D0%B0%D0%BB%D1%8F%202020%20%D0%B3%D0%BE%D0%B4%D0%B0%20%E2%84%96%2022-%D0%97-VI%20%C2%AB%D0%9E%20%D0%B3%D0%BE%D1%81%D1%83%D0%B4%D0%B0%D1%80%D1%81%D1%82%D0%B2%D0%B5%D0%BD%D0%BD%D0%BE%D0%B9%20%D0%BF%D0%BE%D0%B4%D0%B4%D0%B5%D1%80%D0%B6%D0%BA%D0%B5%20%D0%BC%D0%BE%D0%BB%D0%BE%D0%B4%D1%8B%D1%85%20%D1%81%D0%B5%D0%BC%D0%B5%D0%B9%20%D0%BF%D0%BE%20%D0%BF%D1%80%D0%B8%D0%BE%D0%B1%D1%80%D0%B5%D1%82%D0%B5%D0%BD%D0%B8%D1%8E%20%D0%B6%D0%B8%D0%BB%D1%8C%D1%8F%C2%BB%20%0A%28%D0%A1%D0%90%D0%97%2020-7%29" TargetMode="External"/><Relationship Id="rId8" Type="http://schemas.openxmlformats.org/officeDocument/2006/relationships/hyperlink" Target="documents/search/doc-link/?q=%D0%BE%D1%82%2012%20%D0%BC%D0%B0%D1%80%D1%82%D0%B0%202020%20%D0%B3%D0%BE%D0%B4%D0%B0%20%E2%84%96%2061%20%C2%AB%D0%9E%D0%B1%20%D1%83%D1%82%D0%B2%D0%B5%D1%80%D0%B6%D0%B4%D0%B5%D0%BD%D0%B8%D0%B8%20%D0%9F%D0%BE%D0%BB%D0%BE%D0%B6%D0%B5%D0%BD%D0%B8%D1%8F%20%D0%BE%20%D0%BF%D0%BE%D1%80%D1%8F%D0%B4%D0%BA%D0%B5%20%D0%BE%D0%BA%D0%B0%D0%B7%D0%B0%D0%BD%D0%B8%D1%8F%20%D0%B3%D0%BE%D1%81%D1%83%D0%B4%D0%B0%D1%80%D1%81%D1%82%D0%B2%D0%B5%D0%BD%D0%BD%D0%BE%D0%B9%20%D0%BF%D0%BE%D0%B4%D0%B4%D0%B5%D1%80%D0%B6%D0%BA%D0%B8%20%D0%BC%D0%BE%D0%BB%D0%BE%D0%B4%D1%8B%D0%BC%20%D1%81%D0%B5%D0%BC%D1%8C%D1%8F%D0%BC%20%D0%B2%20%D0%BF%D1%80%D0%B8%D0%BE%D0%B1%D1%80%D0%B5%D1%82%D0%B5%D0%BD%D0%B8%D0%B8%20%D0%B6%D0%B8%D0%BB%D1%8C%D1%8F%C2%BB%20%28%D0%A1%D0%90%D0%97%2020-12%29" TargetMode="External"/><Relationship Id="rId9" Type="http://schemas.openxmlformats.org/officeDocument/2006/relationships/hyperlink" Target="documents/search/doc-link/?q=%D0%BE%D1%82%2017%20%D0%BC%D0%B0%D1%80%D1%82%D0%B0%20%0A2021%20%D0%B3%D0%BE%D0%B4%D0%B0%20%E2%84%96%2085%20%28%D0%A1%D0%90%D0%97%2021-11%29" TargetMode="External"/><Relationship Id="rId10" Type="http://schemas.openxmlformats.org/officeDocument/2006/relationships/hyperlink" Target="documents/search/doc-link/?q=%D0%BE%D1%82%2025%20%D0%B8%D1%8E%D0%BD%D1%8F%202021%20%D0%B3%D0%BE%D0%B4%D0%B0%20%E2%84%96%20211%20%28%D0%A1%D0%90%D0%97%2021-25%29" TargetMode="External"/><Relationship Id="rId11" Type="http://schemas.openxmlformats.org/officeDocument/2006/relationships/hyperlink" Target="documents/search/doc-link/?q=%D0%BE%D1%82%202%20%D0%B0%D0%B2%D0%B3%D1%83%D1%81%D1%82%D0%B0%202021%20%D0%B3%D0%BE%D0%B4%D0%B0%20%E2%84%96%20258%20%28%D0%A1%D0%90%D0%97%2021-31%29" TargetMode="External"/><Relationship Id="rId12" Type="http://schemas.openxmlformats.org/officeDocument/2006/relationships/hyperlink" Target="documents/search/doc-link/?q=%D0%BE%D1%82%202%20%D0%BD%D0%BE%D1%8F%D0%B1%D1%80%D1%8F%202021%20%D0%B3%D0%BE%D0%B4%D0%B0%20%E2%84%96%20347%20%0A%28%D0%A1%D0%90%D0%97%2021-44%29" TargetMode="External"/><Relationship Id="rId13" Type="http://schemas.openxmlformats.org/officeDocument/2006/relationships/hyperlink" Target="documents/search/doc-link/?q=%D0%BE%D1%82%204%20%D0%BD%D0%BE%D1%8F%D0%B1%D1%80%D1%8F%202021%20%D0%B3%D0%BE%D0%B4%D0%B0%20%E2%84%96%20349%20%28%D0%A1%D0%90%D0%97%2021-44%29" TargetMode="External"/><Relationship Id="rId14" Type="http://schemas.openxmlformats.org/officeDocument/2006/relationships/hyperlink" Target="documents/search/doc-link/?q=%D0%BE%D1%82%2016%20%D1%84%D0%B5%D0%B2%D1%80%D0%B0%D0%BB%D1%8F%202022%20%D0%B3%D0%BE%D0%B4%D0%B0%20%E2%84%96%2046%20%28%D0%A1%D0%90%D0%97%2022-6%29" TargetMode="External"/><Relationship Id="rId15" Type="http://schemas.openxmlformats.org/officeDocument/2006/relationships/hyperlink" Target="documents/search/doc-link/?q=%D0%BE%D1%82%2018%20%D0%BD%D0%BE%D1%8F%D0%B1%D1%80%D1%8F%202022%20%D0%B3%D0%BE%D0%B4%D0%B0%20%E2%84%96%20425%20%28%D0%A1%D0%90%D0%97%2022-46%29" TargetMode="External"/><Relationship Id="rId16" Type="http://schemas.openxmlformats.org/officeDocument/2006/relationships/hyperlink" Target="documents/search/doc-link/?q=%D0%BE%D1%82%2013%20%D1%8F%D0%BD%D0%B2%D0%B0%D1%80%D1%8F%20%0A2023%20%D0%B3%D0%BE%D0%B4%D0%B0%20%E2%84%96%208%20%28%D0%A1%D0%90%D0%97%2023-2%29" TargetMode="External"/><Relationship Id="rId17" Type="http://schemas.openxmlformats.org/officeDocument/2006/relationships/hyperlink" Target="documents/search/doc-link/?q=%D0%BE%D1%82%2017%20%D0%B0%D0%B2%D0%B3%D1%83%D1%81%D1%82%D0%B0%202023%20%D0%B3%D0%BE%D0%B4%D0%B0%20%E2%84%96%20268%20%28%D0%A1%D0%90%D0%97%2023-33%29" TargetMode="External"/><Relationship Id="rId18" Type="http://schemas.openxmlformats.org/officeDocument/2006/relationships/hyperlink" Target="documents/search/doc-link/?q=%D0%BE%D1%82%208%20%D1%8F%D0%BD%D0%B2%D0%B0%D1%80%D1%8F%202024%20%D0%B3%D0%BE%D0%B4%D0%B0%20%E2%84%96%206%20%28%D0%A1%D0%90%D0%97%2024-3%29" TargetMode="External"/><Relationship Id="rId19" Type="http://schemas.openxmlformats.org/officeDocument/2006/relationships/hyperlink" Target="documents/search/doc-link/?q=%D0%BE%D1%82%2025%20%D0%BC%D0%B0%D1%80%D1%82%D0%B0%202024%20%D0%B3%D0%BE%D0%B4%D0%B0%20%E2%84%96%2015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1035</Words>
  <Characters>7506</Characters>
  <CharactersWithSpaces>8723</CharactersWithSpaces>
  <Paragraphs>296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