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ПОВЫШЕНИИ МИНИМАЛЬНЫХ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ЗАРАБОТНОЙ ПЛАТЫ И ПЕНСИИ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ростом  цен  на  энергоносители, продовольственные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 народного  потребления  и в целях социальной защиты наименее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неймущих слоев населения и пенсионеров,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с 1 июля 1993 года минимальный размер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5000 рублей и пенсии по возрасту 7000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Произвести  перерасчет назначенных пенсий пропорционального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их минимальных размеров.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До  стабилизации  экономического  положения  в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с 1 июля 1993 года предельный размер пенсий в пределах 2.</w:t>
      </w:r>
    </w:p>
    <w:p>
      <w:pPr>
        <w:pStyle w:val="PreformattedText"/>
        <w:bidi w:val="0"/>
        <w:spacing w:before="0" w:after="0"/>
        <w:jc w:val="left"/>
        <w:rPr/>
      </w:pPr>
      <w:r>
        <w:rPr/>
        <w:t>5  минимальных  ее  размеров,  кроме инвалидов Отечественной войны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Предприятиям,  организациям  и учреждениям, содержащимся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бюджета произвести перерасчет заработной платы с 1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года исходя из Единой тарифной сетки и установленных разрядов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минимальной заработной платы 5000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Министертссву  экономики  и  финансов  определить порядок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источники  финансирования  расходов,  связанных  с повышением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работников учреждений, организаций и предприятий, находящихся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бюджетном финансировании и увеличением пенсий.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Министерством экономики и финансов представить до 1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года Правительству республики предложения по совершенствованию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ЕТС  по оплате труда работников бюджетной сферы с учетом практики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Установить,  что  предприятия,  организации  и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форм  собственности и хозяйствования выдают с 1 июля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 года   рабочим   и   служащим   заработную  плату,  премии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вознаграждения  наличными  деньгами  не  более 15000 руб. в месяц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 работающего.  Остальная  сумма  зачисляется на лицевые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 открытые  в  учреждениях  Приднестровского сберегательного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N 24 от 19 февраля 1993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278</Words>
  <Characters>1823</Characters>
  <CharactersWithSpaces>2477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