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внесении изменений в Закон Приднестровской Молдавской Республики «О республиканском бюджете на 2023 год»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 15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389-З-VII «О республиканском бюджете 
на 2023 год» (САЗ 23-1)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января 2023 года 
№ 3-ЗИД-VII (САЗ 23-4)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2023 года № 6-ЗИД-VII (САЗ 23-5)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2023 года № 14-ЗИ-VII (САЗ 23-6)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2023 года 
№ 16-ЗД-VII (САЗ 23-6)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26-ЗИД-VII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57-ЗД-VII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2023 года 
№ 70-ЗИД-VII (САЗ 23-14)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 № 96-ЗИД-VII (САЗ 23-19)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 № 98-ЗИД-VII (САЗ 23-19)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2023 года 
№ 117-ЗИД-VII (САЗ 23-22)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2023 года № 130-ЗИ-VII (САЗ 23-24)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2023 года № 136-ЗИ-VII (САЗ 23-24)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2023 года 
№ 137-ЗИ-VII (САЗ 23-24)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2023 года № 140-ЗИД-VII (САЗ 23-24)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2023 года № 192-ЗИД-VII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2023 года 
№ 194-ЗД-VII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208-ЗИ-VII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272-ЗИ-VII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
№ 277-ЗИД-VII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сентября 2023 года № 278-ЗИД-VII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(официальный сайт Министерства юстиции Приднестровской Молдавской Республики, номер опубликования: 2023001549, дата опубликования: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22 сентября 2023 года);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317-ЗИ-VII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327-ЗИД-VII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2023 года 
№ 359-ЗИД-VII (САЗ 23-48)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2023 года № 360-ЗИ-VII 
(САЗ 23-48)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2023 года № 361-ЗИД-VII (САЗ 23-48)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2023 года № 374-ЗИ-VII (САЗ 23-50)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2023 года № 386-ЗИД-VII (САЗ 23-51)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2024 года № 22-ЗИ-VII (САЗ 24-8)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Утвердить основные характеристики консолидированного бюджета,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доходы в сумме 3 998 028 682 рубля;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предельные расходы в сумме 7 145 247 358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предельный дефицит в сумме 3 147 218 676 рублей, или </w:t>
      </w:r>
      <w:r>
        <w:rPr/>
        <w:br/>
      </w:r>
      <w:r>
        <w:rPr>
          <w:rFonts w:ascii="times new roman;times" w:hAnsi="times new roman;times"/>
          <w:sz w:val="24"/>
        </w:rPr>
        <w:t>44,05 процента к предельному размеру расходов».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1 статьи 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Утвердить основные характеристики республиканского бюджета,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доходы в сумме 2 584 010 728 рублей согласно Приложению № 1 </w:t>
      </w:r>
      <w:r>
        <w:rPr/>
        <w:br/>
      </w:r>
      <w:r>
        <w:rPr>
          <w:rFonts w:ascii="times new roman;times" w:hAnsi="times new roman;times"/>
          <w:sz w:val="24"/>
        </w:rPr>
        <w:t>к настоящему Закону;                                                     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предельные расходы в сумме 5 610 495 201 рубль согласно Приложению № 2 к настоящему Закону;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предельный дефицит в сумме 3 026 484 473 рубля, или 53,94 процента к предельному размеру расходов».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г) пункта 2 статьи 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«г) иные источники, в том числе коммерческие кредиты у предприятий сферы естественных монополий, жилищно-коммунального хозяйства, </w:t>
      </w:r>
      <w:r>
        <w:rPr/>
        <w:br/>
      </w:r>
      <w:r>
        <w:rPr>
          <w:rFonts w:ascii="times new roman;times" w:hAnsi="times new roman;times"/>
          <w:sz w:val="24"/>
        </w:rPr>
        <w:t>в сумме 234 599 764 рубля».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Пункт 3 статьи 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Задолженность по обязательствам республиканского бюджета в сумме 234 599 764 рубля подлежит переводу во внутренний государственный долг по возмещению: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льгот по коммунальным услугам в сумме 63 298 080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компенсации государственной поддержки населению – бытовым потребителям в виде понижения стоимости потребленных коммунальных услуг в сумме 171 301 684 рубля,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государственному унитарному предприятию «Единые распределительные электрические сети» – 84 683 929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межрайоному государственному унитарному предприятию «Тирастеплоэнерго» – 31 788 025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муниципальному унитарному предприятию «Бендерытеплоэнерго» – 7 683 133 рубля;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государственному унитарному предприятию «Водоснабжение и водоотведение» – 47 146 597 рублей».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 части первой подпункта в) пункта 1 статьи 7 цифровое обозначение «22,31» заменить цифровым обозначением «22,42».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 Приложении № 2 к Закону по разделу 0700 «Промышленность, энергетика и строительство», подразделу 0707 «Деятельность и услуги в области промышленности, энергетики и строительства, не отнесенные к другим группам», строке 109 «Компенсация разницы в тарифах», подстатье экономической классификации 130110 «Трансферты на покрытие разницы в ценах и тарифах» цифровое обозначение «221 870 265» заменить цифровым обозначением «220 793 781» с последующим изменением итоговых сумм в указанном Приложении.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Исполнительному органу государственной власти, ответственному за исполнение республиканского бюджета, привести Приложение № 2 «Расходы республиканского бюджета на 2023 год» </w:t>
      </w:r>
      <w:r>
        <w:rPr/>
        <w:br/>
      </w:r>
      <w:r>
        <w:rPr>
          <w:rFonts w:ascii="times new roman;times" w:hAnsi="times new roman;times"/>
          <w:sz w:val="24"/>
        </w:rPr>
        <w:t>к Закону Приднестровской Молдавской Республики «О республиканском бюджете на 2023 год» в соответствие со статьей 1 настоящего Закона.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3.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опубликования, и распространяет свое действие на правоотношения, возникшие с 28 декабря 2023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100-ЗИ-VII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4%D0%B5%D0%BA%D0%B0%D0%B1%D1%80%D1%8F%202022%20%D0%B3%D0%BE%D0%B4%D0%B0%20%E2%84%96%20389-%D0%97-VII%20%C2%AB%D0%9E%20%D1%80%D0%B5%D1%81%D0%BF%D1%83%D0%B1%D0%BB%D0%B8%D0%BA%D0%B0%D0%BD%D1%81%D0%BA%D0%BE%D0%BC%20%D0%B1%D1%8E%D0%B4%D0%B6%D0%B5%D1%82%D0%B5%20%0A%D0%BD%D0%B0%202023%20%D0%B3%D0%BE%D0%B4%C2%BB%20%28%D0%A1%D0%90%D0%97%2023-1%29" TargetMode="External"/><Relationship Id="rId6" Type="http://schemas.openxmlformats.org/officeDocument/2006/relationships/hyperlink" Target="documents/search/doc-link/?q=%D0%BE%D1%82%2028%20%D1%8F%D0%BD%D0%B2%D0%B0%D1%80%D1%8F%202023%20%D0%B3%D0%BE%D0%B4%D0%B0%20%0A%E2%84%96%203-%D0%97%D0%98%D0%94-VII%20%28%D0%A1%D0%90%D0%97%2023-4%29" TargetMode="External"/><Relationship Id="rId7" Type="http://schemas.openxmlformats.org/officeDocument/2006/relationships/hyperlink" Target="documents/search/doc-link/?q=%D0%BE%D1%82%2030%20%D1%8F%D0%BD%D0%B2%D0%B0%D1%80%D1%8F%202023%20%D0%B3%D0%BE%D0%B4%D0%B0%20%E2%84%96%206-%D0%97%D0%98%D0%94-VII%20%28%D0%A1%D0%90%D0%97%2023-5%29" TargetMode="External"/><Relationship Id="rId8" Type="http://schemas.openxmlformats.org/officeDocument/2006/relationships/hyperlink" Target="documents/search/doc-link/?q=%D0%BE%D1%82%208%20%D1%84%D0%B5%D0%B2%D1%80%D0%B0%D0%BB%D1%8F%202023%20%D0%B3%D0%BE%D0%B4%D0%B0%20%E2%84%96%2014-%D0%97%D0%98-VII%20%28%D0%A1%D0%90%D0%97%2023-6%29" TargetMode="External"/><Relationship Id="rId9" Type="http://schemas.openxmlformats.org/officeDocument/2006/relationships/hyperlink" Target="documents/search/doc-link/?q=%D0%BE%D1%82%208%20%D1%84%D0%B5%D0%B2%D1%80%D0%B0%D0%BB%D1%8F%202023%20%D0%B3%D0%BE%D0%B4%D0%B0%20%0A%E2%84%96%2016-%D0%97%D0%94-VII%20%28%D0%A1%D0%90%D0%97%2023-6%29" TargetMode="External"/><Relationship Id="rId10" Type="http://schemas.openxmlformats.org/officeDocument/2006/relationships/hyperlink" Target="documents/search/doc-link/?q=%D0%BE%D1%82%2016%20%D1%84%D0%B5%D0%B2%D1%80%D0%B0%D0%BB%D1%8F%202023%20%D0%B3%D0%BE%D0%B4%D0%B0%20%E2%84%96%2026-%D0%97%D0%98%D0%94-VII%20%28%D0%A1%D0%90%D0%97%2023-7%2C1%29" TargetMode="External"/><Relationship Id="rId11" Type="http://schemas.openxmlformats.org/officeDocument/2006/relationships/hyperlink" Target="documents/search/doc-link/?q=%D0%BE%D1%82%2029%20%D0%BC%D0%B0%D1%80%D1%82%D0%B0%202023%20%D0%B3%D0%BE%D0%B4%D0%B0%20%E2%84%96%2057-%D0%97%D0%94-VII%20%28%D0%A1%D0%90%D0%97%2023-13%29" TargetMode="External"/><Relationship Id="rId12" Type="http://schemas.openxmlformats.org/officeDocument/2006/relationships/hyperlink" Target="documents/search/doc-link/?q=%D0%BE%D1%82%205%20%D0%B0%D0%BF%D1%80%D0%B5%D0%BB%D1%8F%202023%20%D0%B3%D0%BE%D0%B4%D0%B0%20%0A%E2%84%96%2070-%D0%97%D0%98%D0%94-VII%20%28%D0%A1%D0%90%D0%97%2023-14%29" TargetMode="External"/><Relationship Id="rId13" Type="http://schemas.openxmlformats.org/officeDocument/2006/relationships/hyperlink" Target="documents/search/doc-link/?q=%D0%BE%D1%82%2010%20%D0%BC%D0%B0%D1%8F%202023%20%D0%B3%D0%BE%D0%B4%D0%B0%20%E2%84%96%2096-%D0%97%D0%98%D0%94-VII%20%28%D0%A1%D0%90%D0%97%2023-19%29" TargetMode="External"/><Relationship Id="rId14" Type="http://schemas.openxmlformats.org/officeDocument/2006/relationships/hyperlink" Target="documents/search/doc-link/?q=%D0%BE%D1%82%2010%20%D0%BC%D0%B0%D1%8F%202023%20%D0%B3%D0%BE%D0%B4%D0%B0%20%E2%84%96%2098-%D0%97%D0%98%D0%94-VII%20%28%D0%A1%D0%90%D0%97%2023-19%29" TargetMode="External"/><Relationship Id="rId15" Type="http://schemas.openxmlformats.org/officeDocument/2006/relationships/hyperlink" Target="documents/search/doc-link/?q=%D0%BE%D1%82%201%20%D0%B8%D1%8E%D0%BD%D1%8F%202023%20%D0%B3%D0%BE%D0%B4%D0%B0%20%0A%E2%84%96%20117-%D0%97%D0%98%D0%94-VII%20%28%D0%A1%D0%90%D0%97%2023-22%29" TargetMode="External"/><Relationship Id="rId16" Type="http://schemas.openxmlformats.org/officeDocument/2006/relationships/hyperlink" Target="documents/search/doc-link/?q=%D0%BE%D1%82%2013%20%D0%B8%D1%8E%D0%BD%D1%8F%202023%20%D0%B3%D0%BE%D0%B4%D0%B0%20%E2%84%96%20130-%D0%97%D0%98-VII%20%28%D0%A1%D0%90%D0%97%2023-24%29" TargetMode="External"/><Relationship Id="rId17" Type="http://schemas.openxmlformats.org/officeDocument/2006/relationships/hyperlink" Target="documents/search/doc-link/?q=%D0%BE%D1%82%2013%20%D0%B8%D1%8E%D0%BD%D1%8F%202023%20%D0%B3%D0%BE%D0%B4%D0%B0%20%E2%84%96%20136-%D0%97%D0%98-VII%20%28%D0%A1%D0%90%D0%97%2023-24%29" TargetMode="External"/><Relationship Id="rId18" Type="http://schemas.openxmlformats.org/officeDocument/2006/relationships/hyperlink" Target="documents/search/doc-link/?q=%D0%BE%D1%82%2013%20%D0%B8%D1%8E%D0%BD%D1%8F%202023%20%D0%B3%D0%BE%D0%B4%D0%B0%20%0A%E2%84%96%20137-%D0%97%D0%98-VII%20%28%D0%A1%D0%90%D0%97%2023-24%29" TargetMode="External"/><Relationship Id="rId19" Type="http://schemas.openxmlformats.org/officeDocument/2006/relationships/hyperlink" Target="documents/search/doc-link/?q=%D0%BE%D1%82%2015%20%D0%B8%D1%8E%D0%BD%D1%8F%202023%20%D0%B3%D0%BE%D0%B4%D0%B0%20%E2%84%96%20140-%D0%97%D0%98%D0%94-VII%20%28%D0%A1%D0%90%D0%97%2023-24%29" TargetMode="External"/><Relationship Id="rId20" Type="http://schemas.openxmlformats.org/officeDocument/2006/relationships/hyperlink" Target="documents/search/doc-link/?q=%D0%BE%D1%82%2010%20%D0%B8%D1%8E%D0%BB%D1%8F%202023%20%D0%B3%D0%BE%D0%B4%D0%B0%20%E2%84%96%20192-%D0%97%D0%98%D0%94-VII%20%28%D0%A1%D0%90%D0%97%2023-28%29" TargetMode="External"/><Relationship Id="rId21" Type="http://schemas.openxmlformats.org/officeDocument/2006/relationships/hyperlink" Target="documents/search/doc-link/?q=%D0%BE%D1%82%2010%20%D0%B8%D1%8E%D0%BB%D1%8F%202023%20%D0%B3%D0%BE%D0%B4%D0%B0%20%0A%E2%84%96%20194-%D0%97%D0%94-VII%20%28%D0%A1%D0%90%D0%97%2023-28%29" TargetMode="External"/><Relationship Id="rId22" Type="http://schemas.openxmlformats.org/officeDocument/2006/relationships/hyperlink" Target="documents/search/doc-link/?q=%D0%BE%D1%82%2012%20%D0%B8%D1%8E%D0%BB%D1%8F%202023%20%D0%B3%D0%BE%D0%B4%D0%B0%20%E2%84%96%20208-%D0%97%D0%98-VII%20%28%D0%A1%D0%90%D0%97%2023-28%29" TargetMode="External"/><Relationship Id="rId23" Type="http://schemas.openxmlformats.org/officeDocument/2006/relationships/hyperlink" Target="documents/search/doc-link/?q=%D0%BE%D1%82%2027%20%D0%B8%D1%8E%D0%BB%D1%8F%202023%20%D0%B3%D0%BE%D0%B4%D0%B0%20%E2%84%96%20272-%D0%97%D0%98-VII%20%28%D0%A1%D0%90%D0%97%2023-30%29" TargetMode="External"/><Relationship Id="rId24" Type="http://schemas.openxmlformats.org/officeDocument/2006/relationships/hyperlink" Target="documents/search/doc-link/?q=%D0%BE%D1%82%2027%20%D0%B8%D1%8E%D0%BB%D1%8F%202023%20%D0%B3%D0%BE%D0%B4%D0%B0%20%0A%E2%84%96%20277-%D0%97%D0%98%D0%94-VII%20%28%D0%A1%D0%90%D0%97%2023-30%29" TargetMode="External"/><Relationship Id="rId25" Type="http://schemas.openxmlformats.org/officeDocument/2006/relationships/hyperlink" Target="documents/search/doc-link/?q=%D0%BE%D1%82%2022%20%D1%81%D0%B5%D0%BD%D1%82%D1%8F%D0%B1%D1%80%D1%8F%202023%20%D0%B3%D0%BE%D0%B4%D0%B0%20%E2%84%96%20278-%D0%97%D0%98%D0%94-VII" TargetMode="External"/><Relationship Id="rId26" Type="http://schemas.openxmlformats.org/officeDocument/2006/relationships/hyperlink" Target="documents/search/doc-link/?q=%D0%BE%D1%82%2010%20%D0%BE%D0%BA%D1%82%D1%8F%D0%B1%D1%80%D1%8F%202023%20%D0%B3%D0%BE%D0%B4%D0%B0%20%E2%84%96%20317-%D0%97%D0%98-VII%20%28%D0%A1%D0%90%D0%97%2023-41%29" TargetMode="External"/><Relationship Id="rId27" Type="http://schemas.openxmlformats.org/officeDocument/2006/relationships/hyperlink" Target="documents/search/doc-link/?q=%D0%BE%D1%82%203%20%D0%BD%D0%BE%D1%8F%D0%B1%D1%80%D1%8F%202023%20%D0%B3%D0%BE%D0%B4%D0%B0%20%E2%84%96%20327-%D0%97%D0%98%D0%94-VII%20%28%D0%A1%D0%90%D0%97%2023-44%29" TargetMode="External"/><Relationship Id="rId28" Type="http://schemas.openxmlformats.org/officeDocument/2006/relationships/hyperlink" Target="documents/search/doc-link/?q=%D0%BE%D1%82%2029%20%D0%BD%D0%BE%D1%8F%D0%B1%D1%80%D1%8F%202023%20%D0%B3%D0%BE%D0%B4%D0%B0%20%0A%E2%84%96%20359-%D0%97%D0%98%D0%94-VII%20%28%D0%A1%D0%90%D0%97%2023-48%29" TargetMode="External"/><Relationship Id="rId29" Type="http://schemas.openxmlformats.org/officeDocument/2006/relationships/hyperlink" Target="documents/search/doc-link/?q=%D0%BE%D1%82%2029%20%D0%BD%D0%BE%D1%8F%D0%B1%D1%80%D1%8F%202023%20%D0%B3%D0%BE%D0%B4%D0%B0%20%E2%84%96%20360-%D0%97%D0%98-VII%20%0A%28%D0%A1%D0%90%D0%97%2023-48%29" TargetMode="External"/><Relationship Id="rId30" Type="http://schemas.openxmlformats.org/officeDocument/2006/relationships/hyperlink" Target="documents/search/doc-link/?q=%D0%BE%D1%82%2029%20%D0%BD%D0%BE%D1%8F%D0%B1%D1%80%D1%8F%202023%20%D0%B3%D0%BE%D0%B4%D0%B0%20%E2%84%96%20361-%D0%97%D0%98%D0%94-VII%20%28%D0%A1%D0%90%D0%97%2023-48%29" TargetMode="External"/><Relationship Id="rId31" Type="http://schemas.openxmlformats.org/officeDocument/2006/relationships/hyperlink" Target="documents/search/doc-link/?q=%D0%BE%D1%82%2014%20%D0%B4%D0%B5%D0%BA%D0%B0%D0%B1%D1%80%D1%8F%202023%20%D0%B3%D0%BE%D0%B4%D0%B0%20%E2%84%96%20374-%D0%97%D0%98-VII%20%28%D0%A1%D0%90%D0%97%2023-50%29" TargetMode="External"/><Relationship Id="rId32" Type="http://schemas.openxmlformats.org/officeDocument/2006/relationships/hyperlink" Target="documents/search/doc-link/?q=%D0%BE%D1%82%2023%20%D0%B4%D0%B5%D0%BA%D0%B0%D0%B1%D1%80%D1%8F%202023%20%D0%B3%D0%BE%D0%B4%D0%B0%20%E2%84%96%20386-%D0%97%D0%98%D0%94-VII%20%28%D0%A1%D0%90%D0%97%2023-51%29" TargetMode="External"/><Relationship Id="rId33" Type="http://schemas.openxmlformats.org/officeDocument/2006/relationships/hyperlink" Target="documents/search/doc-link/?q=%D0%BE%D1%82%2013%20%D1%84%D0%B5%D0%B2%D1%80%D0%B0%D0%BB%D1%8F%202024%20%D0%B3%D0%BE%D0%B4%D0%B0%20%E2%84%96%2022-%D0%97%D0%98-VII%20%28%D0%A1%D0%90%D0%97%2024-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750</Words>
  <Characters>4230</Characters>
  <CharactersWithSpaces>5103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