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ОГРАНИЧЕНИИ 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НОШЕНИЯ ТАБЕЛЬНОГО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31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последнее время участились случаи, когда от неправомерного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неумелого   обращения   с   оружием   страдают,   а  нередко  гибнут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 и граждане. Такие факты имели место в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МВД, МГБ, Министерства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   комендатуре   14   армии.  Во  избежание  впредь  подобного,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Запретить  хранение  и  ношение  оружия всем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ведомственного подчинения вне рабочего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Категорически запретить хранение табельного оружия рядовыми,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сержантами, старшинами и прапорщиками вне служебное время в домашних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  каждому  факту  применения  оружия  проводить  глубокое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расследование  и  к  виновным  принимать меры воздействия, вплоть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момента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133</Words>
  <Characters>876</Characters>
  <CharactersWithSpaces>1335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