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РО "ФАРМАЦИЯ" ДУБОССАРСКОГО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30.07.91 N 53</w:t>
        </w:r>
      </w:hyperlink>
      <w:r>
        <w:rPr/>
        <w:t xml:space="preserve"> "О порядке оформления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 предприятий    (организаций),   учреждений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 местного 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Республики" и учитывая обращение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 "Фармация" Дубоссарского района.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Выписку 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313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91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99</Words>
  <Characters>748</Characters>
  <CharactersWithSpaces>1379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