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ОБ ОКАЗАНИИ ГУМАНИТАРНОЙ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12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17рп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  Постановлением Президиума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республики </w:t>
      </w:r>
      <w:hyperlink r:id="rId5">
        <w:r>
          <w:rPr>
            <w:color w:val="0563C1"/>
            <w:u w:val="single"/>
          </w:rPr>
          <w:t xml:space="preserve">от 3 декабря 1992 года N 100</w:t>
        </w:r>
      </w:hyperlink>
      <w:r>
        <w:rPr/>
        <w:t xml:space="preserve"> выделить из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 5  млн.  рублей  на  оказание  гуманитарной  помощи народам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Нагорно-Карабахской и Абхазской республик.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Бухгалтерии  Правительства  открыть специальный счет и оплатить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расходы согласно представленных счетов.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%20%D0%B4%D0%B5%D0%BA%D0%B0%D0%B1%D1%80%D1%8F%201992%20%D0%B3%D0%BE%D0%B4%D0%B0%20N%2010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70</Words>
  <Characters>494</Characters>
  <CharactersWithSpaces>1002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