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дополнительном материальном обеспечении граждан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за выдающиеся достижения и особые заслуги»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связи с принятием Закона Приднестровской Молдавской Республики «О внесении изменений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социальной защите ветеранов войны»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17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2006 года № 101-3-IV «О дополнительном материальном обеспечении граждан Приднестровской Молдавской Республики 
за выдающиеся достижения и особые заслуги» (САЗ 06-42)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2008 года № 596-ЗД-IV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2009 года № 866-ЗД-IV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2010 года № 67-ЗИД-IV 
(САЗ 10-17)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2010 года № 234-ЗД-IV (САЗ 10-47)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268-ЗИ-V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226-ЗИ-VI 
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2018 года № 94-ЗИ-VI (САЗ 18-15)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
2018 года № 179-ЗИД-VI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2020 года № 49-ЗИ-VI 
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121-ЗИ-VII (САЗ 21-23)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2023 года № 366-ЗИД-VII (САЗ 23-49)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а) пункта 2 статьи 1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подпункте а) пункта 1 статьи 2 слова «Героям Советского Союза»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последующей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подпункте а) пункта 1 статьи 2 слова «гражданам, награжденным орденом Славы трех степеней» с последующей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/>
        <w:t xml:space="preserve"> </w:t>
      </w:r>
      <w:r>
        <w:rPr>
          <w:rFonts w:ascii="times new roman;times" w:hAnsi="times new roman;times"/>
          <w:sz w:val="24"/>
        </w:rPr>
        <w:t>Настоящий Закон вступает в силу со дня вступления в силу Закона Приднестровской Молдавской Республики «О внесении изменений в Закон Приднестровской Молдавской Республики «О социальной защите ветеранов войны», предусматривающего актуализацию льгот и гарантий, предоставляемых категориям граждан, на которых распространяется действие Закона Приднестровской Молдавской Республики «О социальной защите ветеранов войны».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204-ЗИ-VII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E%D0%BA%D1%82%D1%8F%D0%B1%D1%80%D1%8F%202006%20%D0%B3%D0%BE%D0%B4%D0%B0%20%E2%84%96%20101-3-IV%20%C2%AB%D0%9E%20%D0%B4%D0%BE%D0%BF%D0%BE%D0%BB%D0%BD%D0%B8%D1%82%D0%B5%D0%BB%D1%8C%D0%BD%D0%BE%D0%BC%20%D0%BC%D0%B0%D1%82%D0%B5%D1%80%D0%B8%D0%B0%D0%BB%D1%8C%D0%BD%D0%BE%D0%BC%20%D0%BE%D0%B1%D0%B5%D1%81%D0%BF%D0%B5%D1%87%D0%B5%D0%BD%D0%B8%D0%B8%20%D0%B3%D1%80%D0%B0%D0%B6%D0%B4%D0%B0%D0%BD%20%D0%9F%D1%80%D0%B8%D0%B4%D0%BD%D0%B5%D1%81%D1%82%D1%80%D0%BE%D0%B2%D1%81%D0%BA%D0%BE%D0%B9%20%D0%9C%D0%BE%D0%BB%D0%B4%D0%B0%D0%B2%D1%81%D0%BA%D0%BE%D0%B9%20%D0%A0%D0%B5%D1%81%D0%BF%D1%83%D0%B1%D0%BB%D0%B8%D0%BA%D0%B8%20%0A%D0%B7%D0%B0%20%D0%B2%D1%8B%D0%B4%D0%B0%D1%8E%D1%89%D0%B8%D0%B5%D1%81%D1%8F%20%D0%B4%D0%BE%D1%81%D1%82%D0%B8%D0%B6%D0%B5%D0%BD%D0%B8%D1%8F%20%D0%B8%20%D0%BE%D1%81%D0%BE%D0%B1%D1%8B%D0%B5%20%D0%B7%D0%B0%D1%81%D0%BB%D1%83%D0%B3%D0%B8%C2%BB%20%28%D0%A1%D0%90%D0%97%2006-42%29" TargetMode="External"/><Relationship Id="rId6" Type="http://schemas.openxmlformats.org/officeDocument/2006/relationships/hyperlink" Target="documents/search/doc-link/?q=%D0%BE%D1%82%2026%20%D0%BD%D0%BE%D1%8F%D0%B1%D1%80%D1%8F%202008%20%D0%B3%D0%BE%D0%B4%D0%B0%20%E2%84%96%20596-%D0%97%D0%94-IV%20%28%D0%A1%D0%90%D0%97%2008-47%29" TargetMode="External"/><Relationship Id="rId7" Type="http://schemas.openxmlformats.org/officeDocument/2006/relationships/hyperlink" Target="documents/search/doc-link/?q=%D0%BE%D1%82%2025%20%D1%81%D0%B5%D0%BD%D1%82%D1%8F%D0%B1%D1%80%D1%8F%202009%20%D0%B3%D0%BE%D0%B4%D0%B0%20%E2%84%96%20866-%D0%97%D0%94-IV%20%28%D0%A1%D0%90%D0%97%2009-39%29" TargetMode="External"/><Relationship Id="rId8" Type="http://schemas.openxmlformats.org/officeDocument/2006/relationships/hyperlink" Target="documents/search/doc-link/?q=%D0%BE%D1%82%2028%20%D0%B0%D0%BF%D1%80%D0%B5%D0%BB%D1%8F%202010%20%D0%B3%D0%BE%D0%B4%D0%B0%20%E2%84%96%2067-%D0%97%D0%98%D0%94-IV%20%0A%28%D0%A1%D0%90%D0%97%2010-17%29" TargetMode="External"/><Relationship Id="rId9" Type="http://schemas.openxmlformats.org/officeDocument/2006/relationships/hyperlink" Target="documents/search/doc-link/?q=%D0%BE%D1%82%2025%20%D0%BD%D0%BE%D1%8F%D0%B1%D1%80%D1%8F%202010%20%D0%B3%D0%BE%D0%B4%D0%B0%20%E2%84%96%20234-%D0%97%D0%94-IV%20%28%D0%A1%D0%90%D0%97%2010-47%29" TargetMode="External"/><Relationship Id="rId10" Type="http://schemas.openxmlformats.org/officeDocument/2006/relationships/hyperlink" Target="documents/search/doc-link/?q=%D0%BE%D1%82%2024%20%D0%B4%D0%B5%D0%BA%D0%B0%D0%B1%D1%80%D1%8F%202012%20%D0%B3%D0%BE%D0%B4%D0%B0%20%E2%84%96%20268-%D0%97%D0%98-V%20%28%D0%A1%D0%90%D0%97%2012-53%29" TargetMode="External"/><Relationship Id="rId11" Type="http://schemas.openxmlformats.org/officeDocument/2006/relationships/hyperlink" Target="documents/search/doc-link/?q=%D0%BE%D1%82%2027%20%D0%BE%D0%BA%D1%82%D1%8F%D0%B1%D1%80%D1%8F%202016%20%D0%B3%D0%BE%D0%B4%D0%B0%20%E2%84%96%20226-%D0%97%D0%98-VI%20%0A%28%D0%A1%D0%90%D0%97%2016-43%29" TargetMode="External"/><Relationship Id="rId12" Type="http://schemas.openxmlformats.org/officeDocument/2006/relationships/hyperlink" Target="documents/search/doc-link/?q=%D0%BE%D1%82%2010%20%D0%B0%D0%BF%D1%80%D0%B5%D0%BB%D1%8F%202018%20%D0%B3%D0%BE%D0%B4%D0%B0%20%E2%84%96%2094-%D0%97%D0%98-VI%20%28%D0%A1%D0%90%D0%97%2018-15%29" TargetMode="External"/><Relationship Id="rId13" Type="http://schemas.openxmlformats.org/officeDocument/2006/relationships/hyperlink" Target="documents/search/doc-link/?q=%D0%BE%D1%82%2025%20%D0%B8%D1%8E%D0%BD%D1%8F%20%0A2018%20%D0%B3%D0%BE%D0%B4%D0%B0%20%E2%84%96%20179-%D0%97%D0%98%D0%94-VI%20%28%D0%A1%D0%90%D0%97%2018-26%29" TargetMode="External"/><Relationship Id="rId14" Type="http://schemas.openxmlformats.org/officeDocument/2006/relationships/hyperlink" Target="documents/search/doc-link/?q=%D0%BE%D1%82%2011%20%D0%BC%D0%B0%D1%80%D1%82%D0%B0%202020%20%D0%B3%D0%BE%D0%B4%D0%B0%20%E2%84%96%2049-%D0%97%D0%98-VI%20%0A%28%D0%A1%D0%90%D0%97%2020-11%29" TargetMode="External"/><Relationship Id="rId15" Type="http://schemas.openxmlformats.org/officeDocument/2006/relationships/hyperlink" Target="documents/search/doc-link/?q=%D0%BE%D1%82%2011%20%D0%B8%D1%8E%D0%BD%D1%8F%202021%20%D0%B3%D0%BE%D0%B4%D0%B0%20%E2%84%96%20121-%D0%97%D0%98-VII%20%28%D0%A1%D0%90%D0%97%2021-23%29" TargetMode="External"/><Relationship Id="rId16" Type="http://schemas.openxmlformats.org/officeDocument/2006/relationships/hyperlink" Target="documents/search/doc-link/?q=%D0%BE%D1%82%207%20%D0%B4%D0%B5%D0%BA%D0%B0%D0%B1%D1%80%D1%8F%202023%20%D0%B3%D0%BE%D0%B4%D0%B0%20%E2%84%96%20366-%D0%97%D0%98%D0%94-VII%20%28%D0%A1%D0%90%D0%97%2023-4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306</Words>
  <Characters>1882</Characters>
  <CharactersWithSpaces>2225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