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государственном пенсионном обеспечении граждан в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17 февраля 2005 года № 537-З-III «О государственном пенсионном обеспечении граждан в Приднестровской Молдавской Республике» 
(САЗ 05-8)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28 июня 2005 года № 584-ЗД-III (САЗ 05-27)</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15 мая 2006 года № 29-ЗД-IV (САЗ 06-21)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13 октября 
2006 года № 102-ЗИД-IV (САЗ 06-42)</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4 октября 2007 года № 323-ЗИ-IV (САЗ 07-41)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20 декабря 2007 года № 365-ЗД-IV (САЗ 07-52)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17 января 2008 года № 385-ЗИ-IV (САЗ 08-2)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9 июля 2009 года № 807-ЗИ-IV 
(САЗ 09-29)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августа 2009 года № 848-ЗИ-IV (САЗ 09-35)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августа 2009 года № 853-ЗИ-IV (САЗ 09-35)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4 февраля 2010 года № 15-ЗИ-IV 
(САЗ 10-5)</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апреля 2010 года № 69-ЗИД-IV (САЗ 10-17)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4 июня 
2010 года № 94-ЗИД-IV (САЗ 10-22)</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4 октября 2010 года № 184-ЗД-IV 
(САЗ 10-40)</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9 декабря 2010 года № 252-ЗИ-IV (САЗ 10-49)</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26 апреля 2011 года № 37-ЗИД-V (САЗ 11-17)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11 октября 2011 года № 175-ЗИ-V 
(САЗ 11-41)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29 декабря 2011 года № 265-ЗИД-V (САЗ 12-1,1)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31 мая 2012 года № 79-ЗД-V (САЗ 12-23)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5 июля 2012 года № 117-ЗИД-V 
(САЗ 12-28)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31 июля 2012 года № 154-ЗД-V (САЗ 12-32)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31 июля 
2012 года № 155-ЗИ-V (САЗ 12-32)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16 октября 2012 года № 197-ЗИ-V 
(САЗ 12-43)</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24 декабря 2012 года № 270-ЗИ-V (САЗ 12-53)</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29 декабря 2012 года № 282-ЗИ-V (САЗ 12-53)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22 января 2013 года № 24-ЗД-V 
(САЗ 13-3)</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25 января 2013 года № 30-ЗД-V (САЗ 13-3)</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17 июня 
2013 года № 126-ЗИ-V (САЗ 13-24)</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28 июня 2013 года № 143-ЗИ-V 
(САЗ 13-25)</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20 ноября 2013 года № 242-ЗИД-V (САЗ 13-46)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31 октября 2014 года № 163-ЗИ-V (САЗ 14-44)</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12 февраля 2016 года № 5-ЗД-VI 
(САЗ 16-6)</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7 апреля 2016 года № 109-ЗИ-VI (САЗ 16-14)</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мая 
2016 года № 139-ЗД-VI (САЗ 16-21)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 июня 2016 года № 147-ЗИД-VI 
(САЗ 16-22)</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27 июня 2016 года № 159-ЗД-VI (САЗ 16-26)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27 июня 
2016 года № 160-ЗИ-VI (САЗ 16-26)</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30 ноября 2016 года № 256-ЗД-VI 
(САЗ 16-48)</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30 ноября 2016 года № 268-ЗИ-VI (САЗ 16-48)</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30 ноября 2016 года № 271-ЗИД-VI (САЗ 16-48)</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3 марта 2017 года № 45-ЗИД-VI 
(САЗ 17-10)</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19 июня 2017 года № 140-ЗД-VI (САЗ 17-25)</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19 июня 
2017 года № 166-ЗИ-VI (САЗ 17-25)</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19 июля 2017 года № 225-ЗД-VI 
(САЗ 17-30)</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21 июля 2017 года № 227-ЗИД-VI (САЗ 17-30)</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18 декабря 2017 года № 377-ЗД-VI (САЗ 17-52)</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21 марта 2018 года № 76-ЗИ-VI 
(САЗ 18-12)</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 июля 2018 года № 197-ЗИ-VI (САЗ 18-27)</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16 июля 
2018 года № 206-ЗД-VI (САЗ 18-29)</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20 ноября 2018 года № 308-ЗИ-VI 
(САЗ 18-47)</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10 января 2019 года № 1-ЗИ-VI (САЗ 19-1)</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1 августа 
2019 года № 164-ЗД-VI (САЗ 19-29)</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12 декабря 2019 года № 230-ЗД-VI (САЗ 19-48)</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22 июля 2020 года № 98-ЗД-VI (САЗ 20-30)</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12 ноября 2020 года № 193-ЗИД-VI 
(САЗ 20-46)</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18 ноября 2020 года № 194-ЗИ-VI (САЗ 20-47)</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15 марта 2021 года № 36-ЗИ-VII (САЗ 21-11)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15 апреля 2021 года № 69-ЗД-VII 
(САЗ 21-15)</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6 июля 2021 года № 146-ЗИ-VII (САЗ 21-27)</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13 октября 2021 года № 240-ЗИД-VII (САЗ 21-41)</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16 февраля 2022 года № 25-ЗИ-VII (САЗ 22-6)</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 июня 2022 года № 106-ЗИ-VII (САЗ 22-25)</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8 июля 
2022 года № 168-ЗИ-VII (САЗ 22-26)</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16 февраля 2023 года № 17-ЗИ-VII (САЗ 23-7,1)</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16 марта 2023 года № 44-ЗИ-VII (САЗ 23-11)</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13 июня 
2023 года № 135-ЗИ-VII (САЗ 23-24)</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17 июля 2023 года № 225-ЗД-VII 
(САЗ 23-29)</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20 июля 2023 года № 243-ЗИ-VII (САЗ 23-29)</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29 сентября 2023 года № 295-ЗИ-VII (САЗ 23-39,1)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2изложить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 Право на пенсию иностранных граждан и лиц без гражданства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Постоянно проживающие в Приднестровской Молдавской Республикеиностранные граждане и лица без гражданства имеют право на получение пенсии наравне с гражданами Приднестровской Молдавской Республики, если иное не предусмотрено законом.</w:t>
      </w:r>
    </w:p>
    <w:p>
      <w:pPr>
        <w:pStyle w:val="BodyTextoutside-table"/>
        <w:bidi w:val="0"/>
        <w:spacing w:before="0" w:after="283"/>
        <w:ind w:firstLine="709" w:left="0" w:right="0"/>
        <w:jc w:val="left"/>
        <w:outlineLvl w:val="1"/>
        <w:rPr/>
      </w:pPr>
      <w:r>
        <w:rPr>
          <w:rFonts w:ascii="times new roman;times" w:hAnsi="times new roman;times"/>
          <w:sz w:val="24"/>
        </w:rPr>
        <w:t xml:space="preserve">2. В тех случаях, когда соглашениями (договорами) о пенсионном обеспечении между Приднестровской Молдавской Республикой и другими государствами предусмотрены иные правила, чем те, которые содержатся </w:t>
      </w:r>
      <w:r>
        <w:rPr/>
        <w:br/>
      </w:r>
      <w:r>
        <w:rPr>
          <w:rFonts w:ascii="times new roman;times" w:hAnsi="times new roman;times"/>
          <w:sz w:val="24"/>
        </w:rPr>
        <w:t>в настоящем Законе, соответственно, применяются правила, установленные этими соглашениями (договорами)».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23-1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23-1. Пенсии постоянно проживающим в Приднестровской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Молдавской Республике иностранным гражданам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Постоянно проживающим в Приднестровской Молдавской Республикеиностранным гражданам, достигшим пенсионного возраста, установленного </w:t>
      </w:r>
      <w:r>
        <w:rPr/>
        <w:br/>
      </w:r>
      <w:r>
        <w:rPr>
          <w:rFonts w:ascii="times new roman;times" w:hAnsi="times new roman;times"/>
          <w:sz w:val="24"/>
        </w:rPr>
        <w:t>в статье 11 настоящего Закона, а также возраста, дающего право на пенсию на льготных основаниях, в связи с особыми условиями труда, работникам сельского хозяйства, в связи с работой на Крайнем Севере, за выслугу лет (статьи 12, 13, 15, 17, 63–69 настоящего Закона), ранее прибывшим на территорию Приднестровской Молдавской Республики из государств, национальным законодательством которых предусмотрен более поздний возраст, по достижении которого назначается пенсия, пенсия по вышеназванным основаниям устанавливается согласно нормам настоящего Закона при условии проживания иностранного гражданина на территории Приднестровской Молдавской Республики не менее 3 (трех) лет непосредственно перед назначением пенсии либо при условии осуществления на территории Приднестровской Молдавской Республики трудовой деятельности сроком не менее 3 (трех) лет непосредственно перед назначением пенсии, но не ранее возраста выхода на пенсию, установленного государством, принадлежность к гражданству которого удостоверяет иностранный гражданин.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Действие норм части первой настоящей статьи не распространяется на граждан, достигших на момент обращения за назначением пенсии общеустановленного возраста, необходимого для назначения пенсии по национальному законодательству государства, из которого они прибыли».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96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96. Перевод с одной пенсии на другую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Перевод с одной пенсии на другую производится с первого числа месяца, следующего за тем, в котором подано соответствующее заявление со всеми необходимыми документами, кроме перевода с пенсии по возрасту на пенсию по инвалидности I группы, с пенсии за выслугу лет на пенсию по возрасту и перевода с пенсии, назначенной досрочно безработным гражданам, на другие виды пенсии».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Пункт 1 статьи 97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Выплата пенсий всех видов производится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документов, удостоверяющих личность, содержащих сведения о прописке либо регистрации по месту жительства (месту пребывания), – для граждан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б) документов, удостоверяющих личность, а также документов, подтверждающих право на постоянное проживание на территории Приднестровской Молдавской Республики и содержащих сведения </w:t>
      </w:r>
      <w:r>
        <w:rPr/>
        <w:br/>
      </w:r>
      <w:r>
        <w:rPr>
          <w:rFonts w:ascii="times new roman;times" w:hAnsi="times new roman;times"/>
          <w:sz w:val="24"/>
        </w:rPr>
        <w:t>о регистрации по месту жительства не менее 1 (одного) года, – для иностранных граждан;</w:t>
      </w:r>
    </w:p>
    <w:p>
      <w:pPr>
        <w:pStyle w:val="BodyTextoutside-table"/>
        <w:bidi w:val="0"/>
        <w:spacing w:before="0" w:after="283"/>
        <w:ind w:firstLine="709" w:left="0" w:right="0"/>
        <w:jc w:val="left"/>
        <w:rPr/>
      </w:pPr>
      <w:r>
        <w:rPr>
          <w:rFonts w:ascii="times new roman;times" w:hAnsi="times new roman;times"/>
          <w:sz w:val="24"/>
        </w:rPr>
        <w:t xml:space="preserve">в) документов, удостоверяющих личность, содержащих сведения </w:t>
      </w:r>
      <w:r>
        <w:rPr/>
        <w:br/>
      </w:r>
      <w:r>
        <w:rPr>
          <w:rFonts w:ascii="times new roman;times" w:hAnsi="times new roman;times"/>
          <w:sz w:val="24"/>
        </w:rPr>
        <w:t>о регистрации по месту жительства не менее 1 (одного) года, – для лиц без гражданства».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t> </w:t>
      </w:r>
      <w:r>
        <w:rPr>
          <w:rFonts w:ascii="times new roman;times" w:hAnsi="times new roman;times"/>
          <w:sz w:val="24"/>
        </w:rPr>
        <w:t>5. Дополнить Закон статьей 102-1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102-1. Прекращение выплаты пенсии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Прекращение выплаты пенсии производится в случае:</w:t>
      </w:r>
    </w:p>
    <w:p>
      <w:pPr>
        <w:pStyle w:val="BodyTextoutside-table"/>
        <w:bidi w:val="0"/>
        <w:spacing w:before="0" w:after="283"/>
        <w:ind w:firstLine="709" w:left="0" w:right="0"/>
        <w:jc w:val="left"/>
        <w:rPr/>
      </w:pPr>
      <w:r>
        <w:rPr>
          <w:rFonts w:ascii="times new roman;times" w:hAnsi="times new roman;times"/>
          <w:sz w:val="24"/>
        </w:rPr>
        <w:t>а) смерти пенсионера, объявления его умершим либо признания его безвестно отсутствующим</w:t>
      </w:r>
      <w:r>
        <w:rPr>
          <w:rStyle w:val="Strong"/>
          <w:rFonts w:ascii="times new roman;times" w:hAnsi="times new roman;times"/>
          <w:sz w:val="24"/>
        </w:rPr>
        <w:t xml:space="preserve"> –</w:t>
      </w:r>
      <w:r>
        <w:rPr>
          <w:rFonts w:ascii="times new roman;times" w:hAnsi="times new roman;times"/>
          <w:sz w:val="24"/>
        </w:rPr>
        <w:t xml:space="preserve"> с 1 (первого)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w:t>
      </w:r>
    </w:p>
    <w:p>
      <w:pPr>
        <w:pStyle w:val="BodyTextoutside-table"/>
        <w:bidi w:val="0"/>
        <w:spacing w:before="0" w:after="283"/>
        <w:ind w:firstLine="709" w:left="0" w:right="0"/>
        <w:jc w:val="left"/>
        <w:rPr/>
      </w:pPr>
      <w:r>
        <w:rPr>
          <w:rFonts w:ascii="times new roman;times" w:hAnsi="times new roman;times"/>
          <w:sz w:val="24"/>
        </w:rPr>
        <w:t xml:space="preserve">б) назначения пенсии по законодательству иностранного государства – </w:t>
      </w:r>
      <w:r>
        <w:rPr/>
        <w:br/>
      </w:r>
      <w:r>
        <w:rPr>
          <w:rFonts w:ascii="times new roman;times" w:hAnsi="times new roman;times"/>
          <w:sz w:val="24"/>
        </w:rPr>
        <w:t>с 1 (первого) числа месяца, с которого назначена пенсия по законодательству иностранного государства;</w:t>
      </w:r>
    </w:p>
    <w:p>
      <w:pPr>
        <w:pStyle w:val="BodyTextoutside-table"/>
        <w:bidi w:val="0"/>
        <w:spacing w:before="0" w:after="283"/>
        <w:ind w:firstLine="709" w:left="0" w:right="0"/>
        <w:jc w:val="left"/>
        <w:rPr/>
      </w:pPr>
      <w:r>
        <w:rPr>
          <w:rFonts w:ascii="times new roman;times" w:hAnsi="times new roman;times"/>
          <w:sz w:val="24"/>
        </w:rPr>
        <w:t xml:space="preserve">в) назначения пенсии по тем же основаниям, но в порядке, установленном другими законодательными актами Приднестровской Молдавской Республики для отдельных категорий лиц, </w:t>
      </w:r>
      <w:r>
        <w:rPr>
          <w:rStyle w:val="Strong"/>
          <w:rFonts w:ascii="times new roman;times" w:hAnsi="times new roman;times"/>
          <w:sz w:val="24"/>
        </w:rPr>
        <w:t>–</w:t>
      </w:r>
      <w:r>
        <w:rPr>
          <w:rFonts w:ascii="times new roman;times" w:hAnsi="times new roman;times"/>
          <w:sz w:val="24"/>
        </w:rPr>
        <w:t xml:space="preserve"> с 1 (первого) числа месяца, с которого назначена пенсия в иных органах;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г)выявления факта предоставления гражданином, получающим пенсию, недостоверных сведений, необходимых для определения наличия у него права на пенсию, – с 1 (первого) числа месяца, следующего за месяцем, в котором были выявлены данные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наступления обстоятельств, влекущих утрату пенсионером права на назначенную ему пенсию: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снятие с регистрации по месту жительства в связи с выбытием за пределы Приднестровской Молдавской Республики постоянно проживающего в Приднестровской Молдавской Республике иностранного гражданина или лица без гражданства;</w:t>
      </w:r>
    </w:p>
    <w:p>
      <w:pPr>
        <w:pStyle w:val="BodyTextoutside-table"/>
        <w:bidi w:val="0"/>
        <w:spacing w:before="0" w:after="283"/>
        <w:ind w:firstLine="709" w:left="0" w:right="0"/>
        <w:jc w:val="left"/>
        <w:rPr/>
      </w:pPr>
      <w:r>
        <w:rPr>
          <w:rFonts w:ascii="times new roman;times" w:hAnsi="times new roman;times"/>
          <w:sz w:val="24"/>
        </w:rPr>
        <w:t xml:space="preserve">2)истечение срока, на который установлена инвалидность, – </w:t>
      </w:r>
      <w:r>
        <w:rPr/>
        <w:br/>
      </w:r>
      <w:r>
        <w:rPr>
          <w:rFonts w:ascii="times new roman;times" w:hAnsi="times new roman;times"/>
          <w:sz w:val="24"/>
        </w:rPr>
        <w:t>с 1 (первого) числа месяца, следующего за месяцем, в котором окончился срок инвалидности;</w:t>
      </w:r>
    </w:p>
    <w:p>
      <w:pPr>
        <w:pStyle w:val="BodyTextoutside-table"/>
        <w:bidi w:val="0"/>
        <w:spacing w:before="0" w:after="283"/>
        <w:ind w:firstLine="709" w:left="0" w:right="0"/>
        <w:jc w:val="left"/>
        <w:rPr/>
      </w:pPr>
      <w:r>
        <w:rPr>
          <w:rFonts w:ascii="times new roman;times" w:hAnsi="times new roman;times"/>
          <w:sz w:val="24"/>
        </w:rPr>
        <w:t xml:space="preserve">3) приобретение трудоспособности лицами, получающими пенсию по случаю потери кормильца в соответствии с подпунктом а) пункта 2 статьи 43 настоящего Закона, – с 1 (первого) числа месяца, следующего за месяцем, </w:t>
      </w:r>
      <w:r>
        <w:rPr/>
        <w:br/>
      </w:r>
      <w:r>
        <w:rPr>
          <w:rFonts w:ascii="times new roman;times" w:hAnsi="times new roman;times"/>
          <w:sz w:val="24"/>
        </w:rPr>
        <w:t>в котором ребенок достиг возраста 18 (восемнадцати) лет либо завершено обучение в организации образования по очной форме, либо обучающимся достигнут возраст 23 (двадцати трех) лет (кроме обучающихся, которые стали инвалидами до достижения возраста 18 (восемнадцати) лет);</w:t>
      </w:r>
    </w:p>
    <w:p>
      <w:pPr>
        <w:pStyle w:val="BodyTextoutside-table"/>
        <w:bidi w:val="0"/>
        <w:spacing w:before="0" w:after="283"/>
        <w:ind w:firstLine="709" w:left="0" w:right="0"/>
        <w:jc w:val="left"/>
        <w:rPr/>
      </w:pPr>
      <w:r>
        <w:rPr>
          <w:rFonts w:ascii="times new roman;times" w:hAnsi="times new roman;times"/>
          <w:sz w:val="24"/>
        </w:rPr>
        <w:t xml:space="preserve">4) трудоустройство лиц, получающих пенсию в соответствии </w:t>
      </w:r>
      <w:r>
        <w:rPr/>
        <w:br/>
      </w:r>
      <w:r>
        <w:rPr>
          <w:rFonts w:ascii="times new roman;times" w:hAnsi="times new roman;times"/>
          <w:sz w:val="24"/>
        </w:rPr>
        <w:t>с подпунктом в) пункта 2 статьи 43 настоящего Закона, – с 1 (первого) числа месяца, следующего за месяцем, в котором имело место данное обстоятельство;</w:t>
      </w:r>
    </w:p>
    <w:p>
      <w:pPr>
        <w:pStyle w:val="BodyTextoutside-table"/>
        <w:bidi w:val="0"/>
        <w:spacing w:before="0" w:after="283"/>
        <w:ind w:firstLine="709" w:left="0" w:right="0"/>
        <w:jc w:val="left"/>
        <w:rPr/>
      </w:pPr>
      <w:r>
        <w:rPr>
          <w:rFonts w:ascii="times new roman;times" w:hAnsi="times new roman;times"/>
          <w:sz w:val="24"/>
        </w:rPr>
        <w:t xml:space="preserve">5) достижение пенсионного возраста получателями пенсии за выслугу </w:t>
      </w:r>
      <w:r>
        <w:rPr/>
        <w:br/>
      </w:r>
      <w:r>
        <w:rPr>
          <w:rFonts w:ascii="times new roman;times" w:hAnsi="times new roman;times"/>
          <w:sz w:val="24"/>
        </w:rPr>
        <w:t>лет – с 1 (первого) числа месяца, следующего за месяцем, в котором получатель пенсии за выслугу лет достиг возраста, дающего право на пенсию по возрасту;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перехода с одного вида пенсии на другой вид пенсии в соответствии со статьей 96 настоящего Закона – с 1 (первого) числа месяца, следующего за месяцем, в котором органом, осуществляющим пенсионное обеспечение, было получено соответствующее заявление от пенсионера;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отказа пенсионера от получения назначенной пенсии – с 1 (первого) числа месяца, следующего за месяцем, в котором органом, осуществляющим пенсионное обеспечение, получено соответствующее заявление от пенсионера».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Дополнить Закон статьей 102-2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102-2. Возобновление выплаты пенсии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Возобновление выплаты пенсии производится в случае:</w:t>
      </w:r>
    </w:p>
    <w:p>
      <w:pPr>
        <w:pStyle w:val="BodyTextoutside-table"/>
        <w:bidi w:val="0"/>
        <w:spacing w:before="0" w:after="283"/>
        <w:ind w:firstLine="709" w:left="0" w:right="0"/>
        <w:jc w:val="left"/>
        <w:rPr/>
      </w:pPr>
      <w:r>
        <w:rPr>
          <w:rFonts w:ascii="times new roman;times" w:hAnsi="times new roman;times"/>
          <w:sz w:val="24"/>
        </w:rPr>
        <w:t xml:space="preserve">а) отмены решения суда об объявлении пенсионера умершим или </w:t>
      </w:r>
      <w:r>
        <w:rPr/>
        <w:br/>
      </w:r>
      <w:r>
        <w:rPr>
          <w:rFonts w:ascii="times new roman;times" w:hAnsi="times new roman;times"/>
          <w:sz w:val="24"/>
        </w:rPr>
        <w:t>о признании его безвестно отсутствующим – с 1 (первого) числа месяца, следующего за месяцем, в котором вступило в законную силу соответствующее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прохождения переосвидетельствования на КВЭЖ и возобновления инвалидности – с даты, установленной в соответствии со статьей 41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подачи пенсионером заявления о возобновлении выплаты пенсии после отказа от её получения – с 1 (первого) числа месяца, следующего за месяцем, в котором органом, осуществляющим пенсионное обеспечение, получено соответствующее заявление пенсионера;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прекращения иных обстоятельств, по которым выплата пенсии была прекращена.</w:t>
      </w:r>
    </w:p>
    <w:p>
      <w:pPr>
        <w:pStyle w:val="BodyTextoutside-table"/>
        <w:bidi w:val="0"/>
        <w:spacing w:before="0" w:after="283"/>
        <w:ind w:firstLine="709" w:left="0" w:right="0"/>
        <w:jc w:val="left"/>
        <w:rPr/>
      </w:pPr>
      <w:r>
        <w:rPr>
          <w:rFonts w:ascii="times new roman;times" w:hAnsi="times new roman;times"/>
          <w:sz w:val="24"/>
        </w:rPr>
        <w:t xml:space="preserve">Прекращенная выплата пенсии в случае возникновения обстоятельств, предусмотренных частью первой настоящей статьи, возобновляется </w:t>
      </w:r>
      <w:r>
        <w:rPr/>
        <w:br/>
      </w:r>
      <w:r>
        <w:rPr>
          <w:rFonts w:ascii="times new roman;times" w:hAnsi="times new roman;times"/>
          <w:sz w:val="24"/>
        </w:rPr>
        <w:t>с 1 (первого) числа месяца, следующего за месяцем письменного обращения пенсионера и представления им иных необходимых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Выплата прекращенной пенсии производится в порядке, установленном статьей 99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74-ЗИД-VII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1%84%D0%B5%D0%B2%D1%80%D0%B0%D0%BB%D1%8F%202005%20%D0%B3%D0%BE%D0%B4%D0%B0%20%E2%84%96%20537-%D0%97-III%20%C2%AB%D0%9E%20%D0%B3%D0%BE%D1%81%D1%83%D0%B4%D0%B0%D1%80%D1%81%D1%82%D0%B2%D0%B5%D0%BD%D0%BD%D0%BE%D0%BC%20%D0%BF%D0%B5%D0%BD%D1%81%D0%B8%D0%BE%D0%BD%D0%BD%D0%BE%D0%BC%20%D0%BE%D0%B1%D0%B5%D1%81%D0%BF%D0%B5%D1%87%D0%B5%D0%BD%D0%B8%D0%B8%20%D0%B3%D1%80%D0%B0%D0%B6%D0%B4%D0%B0%D0%BD%20%D0%B2%20%D0%9F%D1%80%D0%B8%D0%B4%D0%BD%D0%B5%D1%81%D1%82%D1%80%D0%BE%D0%B2%D1%81%D0%BA%D0%BE%D0%B9%20%D0%9C%D0%BE%D0%BB%D0%B4%D0%B0%D0%B2%D1%81%D0%BA%D0%BE%D0%B9%20%D0%A0%D0%B5%D1%81%D0%BF%D1%83%D0%B1%D0%BB%D0%B8%D0%BA%D0%B5%C2%BB%20%0A%28%D0%A1%D0%90%D0%97%2005-8%29" TargetMode="External"/><Relationship Id="rId6" Type="http://schemas.openxmlformats.org/officeDocument/2006/relationships/hyperlink" Target="documents/search/doc-link/?q=%D0%BE%D1%82%2028%20%D0%B8%D1%8E%D0%BD%D1%8F%202005%20%D0%B3%D0%BE%D0%B4%D0%B0%20%E2%84%96%20584-%D0%97%D0%94-III%20%28%D0%A1%D0%90%D0%97%2005-27%29" TargetMode="External"/><Relationship Id="rId7" Type="http://schemas.openxmlformats.org/officeDocument/2006/relationships/hyperlink" Target="documents/search/doc-link/?q=%D0%BE%D1%82%2015%20%D0%BC%D0%B0%D1%8F%202006%20%D0%B3%D0%BE%D0%B4%D0%B0%20%E2%84%96%2029-%D0%97%D0%94-IV%20%28%D0%A1%D0%90%D0%97%2006-21%29" TargetMode="External"/><Relationship Id="rId8" Type="http://schemas.openxmlformats.org/officeDocument/2006/relationships/hyperlink" Target="documents/search/doc-link/?q=%D0%BE%D1%82%2013%20%D0%BE%D0%BA%D1%82%D1%8F%D0%B1%D1%80%D1%8F%20%0A2006%20%D0%B3%D0%BE%D0%B4%D0%B0%20%E2%84%96%20102-%D0%97%D0%98%D0%94-IV%20%28%D0%A1%D0%90%D0%97%2006-42%29" TargetMode="External"/><Relationship Id="rId9" Type="http://schemas.openxmlformats.org/officeDocument/2006/relationships/hyperlink" Target="documents/search/doc-link/?q=%D0%BE%D1%82%204%20%D0%BE%D0%BA%D1%82%D1%8F%D0%B1%D1%80%D1%8F%202007%20%D0%B3%D0%BE%D0%B4%D0%B0%20%E2%84%96%20323-%D0%97%D0%98-IV%20%28%D0%A1%D0%90%D0%97%2007-41%29" TargetMode="External"/><Relationship Id="rId10" Type="http://schemas.openxmlformats.org/officeDocument/2006/relationships/hyperlink" Target="documents/search/doc-link/?q=%D0%BE%D1%82%2020%20%D0%B4%D0%B5%D0%BA%D0%B0%D0%B1%D1%80%D1%8F%202007%20%D0%B3%D0%BE%D0%B4%D0%B0%20%E2%84%96%20365-%D0%97%D0%94-IV%20%28%D0%A1%D0%90%D0%97%2007-52%29" TargetMode="External"/><Relationship Id="rId11" Type="http://schemas.openxmlformats.org/officeDocument/2006/relationships/hyperlink" Target="documents/search/doc-link/?q=%D0%BE%D1%82%2017%20%D1%8F%D0%BD%D0%B2%D0%B0%D1%80%D1%8F%202008%20%D0%B3%D0%BE%D0%B4%D0%B0%20%E2%84%96%20385-%D0%97%D0%98-IV%20%28%D0%A1%D0%90%D0%97%2008-2%29" TargetMode="External"/><Relationship Id="rId12" Type="http://schemas.openxmlformats.org/officeDocument/2006/relationships/hyperlink" Target="documents/search/doc-link/?q=%D0%BE%D1%82%209%20%D0%B8%D1%8E%D0%BB%D1%8F%202009%20%D0%B3%D0%BE%D0%B4%D0%B0%20%E2%84%96%20807-%D0%97%D0%98-IV%20%0A%28%D0%A1%D0%90%D0%97%2009-29%29" TargetMode="External"/><Relationship Id="rId13" Type="http://schemas.openxmlformats.org/officeDocument/2006/relationships/hyperlink" Target="documents/search/doc-link/?q=%D0%BE%D1%82%2025%20%D0%B0%D0%B2%D0%B3%D1%83%D1%81%D1%82%D0%B0%202009%20%D0%B3%D0%BE%D0%B4%D0%B0%20%E2%84%96%20848-%D0%97%D0%98-IV%20%28%D0%A1%D0%90%D0%97%2009-35%29" TargetMode="External"/><Relationship Id="rId14" Type="http://schemas.openxmlformats.org/officeDocument/2006/relationships/hyperlink" Target="documents/search/doc-link/?q=%D0%BE%D1%82%2025%20%D0%B0%D0%B2%D0%B3%D1%83%D1%81%D1%82%D0%B0%202009%20%D0%B3%D0%BE%D0%B4%D0%B0%20%E2%84%96%20853-%D0%97%D0%98-IV%20%28%D0%A1%D0%90%D0%97%2009-35%29" TargetMode="External"/><Relationship Id="rId15" Type="http://schemas.openxmlformats.org/officeDocument/2006/relationships/hyperlink" Target="documents/search/doc-link/?q=%D0%BE%D1%82%204%20%D1%84%D0%B5%D0%B2%D1%80%D0%B0%D0%BB%D1%8F%202010%20%D0%B3%D0%BE%D0%B4%D0%B0%20%E2%84%96%2015-%D0%97%D0%98-IV%20%0A%28%D0%A1%D0%90%D0%97%2010-5%29" TargetMode="External"/><Relationship Id="rId16" Type="http://schemas.openxmlformats.org/officeDocument/2006/relationships/hyperlink" Target="documents/search/doc-link/?q=%D0%BE%D1%82%2029%20%D0%B0%D0%BF%D1%80%D0%B5%D0%BB%D1%8F%202010%20%D0%B3%D0%BE%D0%B4%D0%B0%20%E2%84%96%2069-%D0%97%D0%98%D0%94-IV%20%28%D0%A1%D0%90%D0%97%2010-17%29" TargetMode="External"/><Relationship Id="rId17" Type="http://schemas.openxmlformats.org/officeDocument/2006/relationships/hyperlink" Target="documents/search/doc-link/?q=%D0%BE%D1%82%204%20%D0%B8%D1%8E%D0%BD%D1%8F%20%0A2010%20%D0%B3%D0%BE%D0%B4%D0%B0%20%E2%84%96%2094-%D0%97%D0%98%D0%94-IV%20%28%D0%A1%D0%90%D0%97%2010-22%29" TargetMode="External"/><Relationship Id="rId18" Type="http://schemas.openxmlformats.org/officeDocument/2006/relationships/hyperlink" Target="documents/search/doc-link/?q=%D0%BE%D1%82%204%20%D0%BE%D0%BA%D1%82%D1%8F%D0%B1%D1%80%D1%8F%202010%20%D0%B3%D0%BE%D0%B4%D0%B0%20%E2%84%96%20184-%D0%97%D0%94-IV%20%0A%28%D0%A1%D0%90%D0%97%2010-40%29" TargetMode="External"/><Relationship Id="rId19" Type="http://schemas.openxmlformats.org/officeDocument/2006/relationships/hyperlink" Target="documents/search/doc-link/?q=%D0%BE%D1%82%209%20%D0%B4%D0%B5%D0%BA%D0%B0%D0%B1%D1%80%D1%8F%202010%20%D0%B3%D0%BE%D0%B4%D0%B0%20%E2%84%96%20252-%D0%97%D0%98-IV%20%28%D0%A1%D0%90%D0%97%2010-49%29" TargetMode="External"/><Relationship Id="rId20" Type="http://schemas.openxmlformats.org/officeDocument/2006/relationships/hyperlink" Target="documents/search/doc-link/?q=%D0%BE%D1%82%2026%20%D0%B0%D0%BF%D1%80%D0%B5%D0%BB%D1%8F%202011%20%D0%B3%D0%BE%D0%B4%D0%B0%20%E2%84%96%2037-%D0%97%D0%98%D0%94-V%20%28%D0%A1%D0%90%D0%97%2011-17%29" TargetMode="External"/><Relationship Id="rId21" Type="http://schemas.openxmlformats.org/officeDocument/2006/relationships/hyperlink" Target="documents/search/doc-link/?q=%D0%BE%D1%82%2011%20%D0%BE%D0%BA%D1%82%D1%8F%D0%B1%D1%80%D1%8F%202011%20%D0%B3%D0%BE%D0%B4%D0%B0%20%E2%84%96%20175-%D0%97%D0%98-V%20%0A%28%D0%A1%D0%90%D0%97%2011-41%29" TargetMode="External"/><Relationship Id="rId22" Type="http://schemas.openxmlformats.org/officeDocument/2006/relationships/hyperlink" Target="documents/search/doc-link/?q=%D0%BE%D1%82%2029%20%D0%B4%D0%B5%D0%BA%D0%B0%D0%B1%D1%80%D1%8F%202011%20%D0%B3%D0%BE%D0%B4%D0%B0%20%E2%84%96%20265-%D0%97%D0%98%D0%94-V%20%28%D0%A1%D0%90%D0%97%2012-1%2C1%29" TargetMode="External"/><Relationship Id="rId23" Type="http://schemas.openxmlformats.org/officeDocument/2006/relationships/hyperlink" Target="documents/search/doc-link/?q=%D0%BE%D1%82%2031%20%D0%BC%D0%B0%D1%8F%202012%20%D0%B3%D0%BE%D0%B4%D0%B0%20%E2%84%96%2079-%D0%97%D0%94-V%20%28%D0%A1%D0%90%D0%97%2012-23%29" TargetMode="External"/><Relationship Id="rId24" Type="http://schemas.openxmlformats.org/officeDocument/2006/relationships/hyperlink" Target="documents/search/doc-link/?q=%D0%BE%D1%82%205%20%D0%B8%D1%8E%D0%BB%D1%8F%202012%20%D0%B3%D0%BE%D0%B4%D0%B0%20%E2%84%96%20117-%D0%97%D0%98%D0%94-V%20%0A%28%D0%A1%D0%90%D0%97%2012-28%29" TargetMode="External"/><Relationship Id="rId25" Type="http://schemas.openxmlformats.org/officeDocument/2006/relationships/hyperlink" Target="documents/search/doc-link/?q=%D0%BE%D1%82%2031%20%D0%B8%D1%8E%D0%BB%D1%8F%202012%20%D0%B3%D0%BE%D0%B4%D0%B0%20%E2%84%96%20154-%D0%97%D0%94-V%20%28%D0%A1%D0%90%D0%97%2012-32%29" TargetMode="External"/><Relationship Id="rId26" Type="http://schemas.openxmlformats.org/officeDocument/2006/relationships/hyperlink" Target="documents/search/doc-link/?q=%D0%BE%D1%82%2031%20%D0%B8%D1%8E%D0%BB%D1%8F%20%0A2012%20%D0%B3%D0%BE%D0%B4%D0%B0%20%E2%84%96%20155-%D0%97%D0%98-V%20%28%D0%A1%D0%90%D0%97%2012-32%29" TargetMode="External"/><Relationship Id="rId27" Type="http://schemas.openxmlformats.org/officeDocument/2006/relationships/hyperlink" Target="documents/search/doc-link/?q=%D0%BE%D1%82%2016%20%D0%BE%D0%BA%D1%82%D1%8F%D0%B1%D1%80%D1%8F%202012%20%D0%B3%D0%BE%D0%B4%D0%B0%20%E2%84%96%20197-%D0%97%D0%98-V%20%0A%28%D0%A1%D0%90%D0%97%2012-43%29" TargetMode="External"/><Relationship Id="rId28" Type="http://schemas.openxmlformats.org/officeDocument/2006/relationships/hyperlink" Target="documents/search/doc-link/?q=%D0%BE%D1%82%2024%20%D0%B4%D0%B5%D0%BA%D0%B0%D0%B1%D1%80%D1%8F%202012%20%D0%B3%D0%BE%D0%B4%D0%B0%20%E2%84%96%20270-%D0%97%D0%98-V%20%28%D0%A1%D0%90%D0%97%2012-53%29" TargetMode="External"/><Relationship Id="rId29" Type="http://schemas.openxmlformats.org/officeDocument/2006/relationships/hyperlink" Target="documents/search/doc-link/?q=%D0%BE%D1%82%2029%20%D0%B4%D0%B5%D0%BA%D0%B0%D0%B1%D1%80%D1%8F%202012%20%D0%B3%D0%BE%D0%B4%D0%B0%20%E2%84%96%20282-%D0%97%D0%98-V%20%28%D0%A1%D0%90%D0%97%2012-53%29" TargetMode="External"/><Relationship Id="rId30" Type="http://schemas.openxmlformats.org/officeDocument/2006/relationships/hyperlink" Target="documents/search/doc-link/?q=%D0%BE%D1%82%2022%20%D1%8F%D0%BD%D0%B2%D0%B0%D1%80%D1%8F%202013%20%D0%B3%D0%BE%D0%B4%D0%B0%20%E2%84%96%2024-%D0%97%D0%94-V%20%0A%28%D0%A1%D0%90%D0%97%2013-3%29" TargetMode="External"/><Relationship Id="rId31" Type="http://schemas.openxmlformats.org/officeDocument/2006/relationships/hyperlink" Target="documents/search/doc-link/?q=%D0%BE%D1%82%2025%20%D1%8F%D0%BD%D0%B2%D0%B0%D1%80%D1%8F%202013%20%D0%B3%D0%BE%D0%B4%D0%B0%20%E2%84%96%2030-%D0%97%D0%94-V%20%28%D0%A1%D0%90%D0%97%2013-3%29" TargetMode="External"/><Relationship Id="rId32" Type="http://schemas.openxmlformats.org/officeDocument/2006/relationships/hyperlink" Target="documents/search/doc-link/?q=%D0%BE%D1%82%2017%20%D0%B8%D1%8E%D0%BD%D1%8F%20%0A2013%20%D0%B3%D0%BE%D0%B4%D0%B0%20%E2%84%96%20126-%D0%97%D0%98-V%20%28%D0%A1%D0%90%D0%97%2013-24%29" TargetMode="External"/><Relationship Id="rId33" Type="http://schemas.openxmlformats.org/officeDocument/2006/relationships/hyperlink" Target="documents/search/doc-link/?q=%D0%BE%D1%82%2028%20%D0%B8%D1%8E%D0%BD%D1%8F%202013%20%D0%B3%D0%BE%D0%B4%D0%B0%20%E2%84%96%20143-%D0%97%D0%98-V%20%0A%28%D0%A1%D0%90%D0%97%2013-25%29" TargetMode="External"/><Relationship Id="rId34" Type="http://schemas.openxmlformats.org/officeDocument/2006/relationships/hyperlink" Target="documents/search/doc-link/?q=%D0%BE%D1%82%2020%20%D0%BD%D0%BE%D1%8F%D0%B1%D1%80%D1%8F%202013%20%D0%B3%D0%BE%D0%B4%D0%B0%20%E2%84%96%20242-%D0%97%D0%98%D0%94-V%20%28%D0%A1%D0%90%D0%97%2013-46%29" TargetMode="External"/><Relationship Id="rId35" Type="http://schemas.openxmlformats.org/officeDocument/2006/relationships/hyperlink" Target="documents/search/doc-link/?q=%D0%BE%D1%82%2031%20%D0%BE%D0%BA%D1%82%D1%8F%D0%B1%D1%80%D1%8F%202014%20%D0%B3%D0%BE%D0%B4%D0%B0%20%E2%84%96%20163-%D0%97%D0%98-V%20%28%D0%A1%D0%90%D0%97%2014-44%29" TargetMode="External"/><Relationship Id="rId36" Type="http://schemas.openxmlformats.org/officeDocument/2006/relationships/hyperlink" Target="documents/search/doc-link/?q=%D0%BE%D1%82%2012%20%D1%84%D0%B5%D0%B2%D1%80%D0%B0%D0%BB%D1%8F%202016%20%D0%B3%D0%BE%D0%B4%D0%B0%20%E2%84%96%205-%D0%97%D0%94-VI%20%0A%28%D0%A1%D0%90%D0%97%2016-6%29" TargetMode="External"/><Relationship Id="rId37" Type="http://schemas.openxmlformats.org/officeDocument/2006/relationships/hyperlink" Target="documents/search/doc-link/?q=%D0%BE%D1%82%207%20%D0%B0%D0%BF%D1%80%D0%B5%D0%BB%D1%8F%202016%20%D0%B3%D0%BE%D0%B4%D0%B0%20%E2%84%96%20109-%D0%97%D0%98-VI%20%28%D0%A1%D0%90%D0%97%2016-14%29" TargetMode="External"/><Relationship Id="rId38" Type="http://schemas.openxmlformats.org/officeDocument/2006/relationships/hyperlink" Target="documents/search/doc-link/?q=%D0%BE%D1%82%2025%20%D0%BC%D0%B0%D1%8F%20%0A2016%20%D0%B3%D0%BE%D0%B4%D0%B0%20%E2%84%96%20139-%D0%97%D0%94-VI%20%28%D0%A1%D0%90%D0%97%2016-21%29" TargetMode="External"/><Relationship Id="rId39" Type="http://schemas.openxmlformats.org/officeDocument/2006/relationships/hyperlink" Target="documents/search/doc-link/?q=%D0%BE%D1%82%202%20%D0%B8%D1%8E%D0%BD%D1%8F%202016%20%D0%B3%D0%BE%D0%B4%D0%B0%20%E2%84%96%20147-%D0%97%D0%98%D0%94-VI%20%0A%28%D0%A1%D0%90%D0%97%2016-22%29" TargetMode="External"/><Relationship Id="rId40" Type="http://schemas.openxmlformats.org/officeDocument/2006/relationships/hyperlink" Target="documents/search/doc-link/?q=%D0%BE%D1%82%2027%20%D0%B8%D1%8E%D0%BD%D1%8F%202016%20%D0%B3%D0%BE%D0%B4%D0%B0%20%E2%84%96%20159-%D0%97%D0%94-VI%20%28%D0%A1%D0%90%D0%97%2016-26%29" TargetMode="External"/><Relationship Id="rId41" Type="http://schemas.openxmlformats.org/officeDocument/2006/relationships/hyperlink" Target="documents/search/doc-link/?q=%D0%BE%D1%82%2027%20%D0%B8%D1%8E%D0%BD%D1%8F%20%0A2016%20%D0%B3%D0%BE%D0%B4%D0%B0%20%E2%84%96%20160-%D0%97%D0%98-VI%20%28%D0%A1%D0%90%D0%97%2016-26%29" TargetMode="External"/><Relationship Id="rId42" Type="http://schemas.openxmlformats.org/officeDocument/2006/relationships/hyperlink" Target="documents/search/doc-link/?q=%D0%BE%D1%82%2030%20%D0%BD%D0%BE%D1%8F%D0%B1%D1%80%D1%8F%202016%20%D0%B3%D0%BE%D0%B4%D0%B0%20%E2%84%96%20256-%D0%97%D0%94-VI%20%0A%28%D0%A1%D0%90%D0%97%2016-48%29" TargetMode="External"/><Relationship Id="rId43" Type="http://schemas.openxmlformats.org/officeDocument/2006/relationships/hyperlink" Target="documents/search/doc-link/?q=%D0%BE%D1%82%2030%20%D0%BD%D0%BE%D1%8F%D0%B1%D1%80%D1%8F%202016%20%D0%B3%D0%BE%D0%B4%D0%B0%20%E2%84%96%20268-%D0%97%D0%98-VI%20%28%D0%A1%D0%90%D0%97%2016-48%29" TargetMode="External"/><Relationship Id="rId44" Type="http://schemas.openxmlformats.org/officeDocument/2006/relationships/hyperlink" Target="documents/search/doc-link/?q=%D0%BE%D1%82%2030%20%D0%BD%D0%BE%D1%8F%D0%B1%D1%80%D1%8F%202016%20%D0%B3%D0%BE%D0%B4%D0%B0%20%E2%84%96%20271-%D0%97%D0%98%D0%94-VI%20%28%D0%A1%D0%90%D0%97%2016-48%29" TargetMode="External"/><Relationship Id="rId45" Type="http://schemas.openxmlformats.org/officeDocument/2006/relationships/hyperlink" Target="documents/search/doc-link/?q=%D0%BE%D1%82%203%20%D0%BC%D0%B0%D1%80%D1%82%D0%B0%202017%20%D0%B3%D0%BE%D0%B4%D0%B0%20%E2%84%96%2045-%D0%97%D0%98%D0%94-VI%20%0A%28%D0%A1%D0%90%D0%97%2017-10%29" TargetMode="External"/><Relationship Id="rId46" Type="http://schemas.openxmlformats.org/officeDocument/2006/relationships/hyperlink" Target="documents/search/doc-link/?q=%D0%BE%D1%82%2019%20%D0%B8%D1%8E%D0%BD%D1%8F%202017%20%D0%B3%D0%BE%D0%B4%D0%B0%20%E2%84%96%20140-%D0%97%D0%94-VI%20%28%D0%A1%D0%90%D0%97%2017-25%29" TargetMode="External"/><Relationship Id="rId47" Type="http://schemas.openxmlformats.org/officeDocument/2006/relationships/hyperlink" Target="documents/search/doc-link/?q=%D0%BE%D1%82%2019%20%D0%B8%D1%8E%D0%BD%D1%8F%20%0A2017%20%D0%B3%D0%BE%D0%B4%D0%B0%20%E2%84%96%20166-%D0%97%D0%98-VI%20%28%D0%A1%D0%90%D0%97%2017-25%29" TargetMode="External"/><Relationship Id="rId48" Type="http://schemas.openxmlformats.org/officeDocument/2006/relationships/hyperlink" Target="documents/search/doc-link/?q=%D0%BE%D1%82%2019%20%D0%B8%D1%8E%D0%BB%D1%8F%202017%20%D0%B3%D0%BE%D0%B4%D0%B0%20%E2%84%96%20225-%D0%97%D0%94-VI%20%0A%28%D0%A1%D0%90%D0%97%2017-30%29" TargetMode="External"/><Relationship Id="rId49" Type="http://schemas.openxmlformats.org/officeDocument/2006/relationships/hyperlink" Target="documents/search/doc-link/?q=%D0%BE%D1%82%2021%20%D0%B8%D1%8E%D0%BB%D1%8F%202017%20%D0%B3%D0%BE%D0%B4%D0%B0%20%E2%84%96%20227-%D0%97%D0%98%D0%94-VI%20%28%D0%A1%D0%90%D0%97%2017-30%29" TargetMode="External"/><Relationship Id="rId50" Type="http://schemas.openxmlformats.org/officeDocument/2006/relationships/hyperlink" Target="documents/search/doc-link/?q=%D0%BE%D1%82%2018%20%D0%B4%D0%B5%D0%BA%D0%B0%D0%B1%D1%80%D1%8F%202017%20%D0%B3%D0%BE%D0%B4%D0%B0%20%E2%84%96%20377-%D0%97%D0%94-VI%20%28%D0%A1%D0%90%D0%97%2017-52%29" TargetMode="External"/><Relationship Id="rId51" Type="http://schemas.openxmlformats.org/officeDocument/2006/relationships/hyperlink" Target="documents/search/doc-link/?q=%D0%BE%D1%82%2021%20%D0%BC%D0%B0%D1%80%D1%82%D0%B0%202018%20%D0%B3%D0%BE%D0%B4%D0%B0%20%E2%84%96%2076-%D0%97%D0%98-VI%20%0A%28%D0%A1%D0%90%D0%97%2018-12%29" TargetMode="External"/><Relationship Id="rId52" Type="http://schemas.openxmlformats.org/officeDocument/2006/relationships/hyperlink" Target="documents/search/doc-link/?q=%D0%BE%D1%82%202%20%D0%B8%D1%8E%D0%BB%D1%8F%202018%20%D0%B3%D0%BE%D0%B4%D0%B0%20%E2%84%96%20197-%D0%97%D0%98-VI%20%28%D0%A1%D0%90%D0%97%2018-27%29" TargetMode="External"/><Relationship Id="rId53" Type="http://schemas.openxmlformats.org/officeDocument/2006/relationships/hyperlink" Target="documents/search/doc-link/?q=%D0%BE%D1%82%2016%20%D0%B8%D1%8E%D0%BB%D1%8F%20%0A2018%20%D0%B3%D0%BE%D0%B4%D0%B0%20%E2%84%96%20206-%D0%97%D0%94-VI%20%28%D0%A1%D0%90%D0%97%2018-29%29" TargetMode="External"/><Relationship Id="rId54" Type="http://schemas.openxmlformats.org/officeDocument/2006/relationships/hyperlink" Target="documents/search/doc-link/?q=%D0%BE%D1%82%2020%20%D0%BD%D0%BE%D1%8F%D0%B1%D1%80%D1%8F%202018%20%D0%B3%D0%BE%D0%B4%D0%B0%20%E2%84%96%20308-%D0%97%D0%98-VI%20%0A%28%D0%A1%D0%90%D0%97%2018-47%29" TargetMode="External"/><Relationship Id="rId55" Type="http://schemas.openxmlformats.org/officeDocument/2006/relationships/hyperlink" Target="documents/search/doc-link/?q=%D0%BE%D1%82%2010%20%D1%8F%D0%BD%D0%B2%D0%B0%D1%80%D1%8F%202019%20%D0%B3%D0%BE%D0%B4%D0%B0%20%E2%84%96%201-%D0%97%D0%98-VI%20%28%D0%A1%D0%90%D0%97%2019-1%29" TargetMode="External"/><Relationship Id="rId56" Type="http://schemas.openxmlformats.org/officeDocument/2006/relationships/hyperlink" Target="documents/search/doc-link/?q=%D0%BE%D1%82%201%20%D0%B0%D0%B2%D0%B3%D1%83%D1%81%D1%82%D0%B0%20%0A2019%20%D0%B3%D0%BE%D0%B4%D0%B0%20%E2%84%96%20164-%D0%97%D0%94-VI%20%28%D0%A1%D0%90%D0%97%2019-29%29" TargetMode="External"/><Relationship Id="rId57" Type="http://schemas.openxmlformats.org/officeDocument/2006/relationships/hyperlink" Target="documents/search/doc-link/?q=%D0%BE%D1%82%2012%20%D0%B4%D0%B5%D0%BA%D0%B0%D0%B1%D1%80%D1%8F%202019%20%D0%B3%D0%BE%D0%B4%D0%B0%20%E2%84%96%20230-%D0%97%D0%94-VI%20%28%D0%A1%D0%90%D0%97%2019-48%29" TargetMode="External"/><Relationship Id="rId58" Type="http://schemas.openxmlformats.org/officeDocument/2006/relationships/hyperlink" Target="documents/search/doc-link/?q=%D0%BE%D1%82%2021%20%D0%B0%D0%BF%D1%80%D0%B5%D0%BB%D1%8F%202020%20%D0%B3%D0%BE%D0%B4%D0%B0%20%E2%84%96%2065-%D0%97%D0%98%D0%94-VI%20%28%D0%A1%D0%90%D0%97%2020-17%29" TargetMode="External"/><Relationship Id="rId59" Type="http://schemas.openxmlformats.org/officeDocument/2006/relationships/hyperlink" Target="documents/search/doc-link/?q=%D0%BE%D1%82%2022%20%D0%B8%D1%8E%D0%BB%D1%8F%202020%20%D0%B3%D0%BE%D0%B4%D0%B0%20%E2%84%96%2098-%D0%97%D0%94-VI%20%28%D0%A1%D0%90%D0%97%2020-30%29" TargetMode="External"/><Relationship Id="rId60" Type="http://schemas.openxmlformats.org/officeDocument/2006/relationships/hyperlink" Target="documents/search/doc-link/?q=%D0%BE%D1%82%2012%20%D0%BD%D0%BE%D1%8F%D0%B1%D1%80%D1%8F%202020%20%D0%B3%D0%BE%D0%B4%D0%B0%20%E2%84%96%20193-%D0%97%D0%98%D0%94-VI%20%0A%28%D0%A1%D0%90%D0%97%2020-46%29" TargetMode="External"/><Relationship Id="rId61" Type="http://schemas.openxmlformats.org/officeDocument/2006/relationships/hyperlink" Target="documents/search/doc-link/?q=%D0%BE%D1%82%2018%20%D0%BD%D0%BE%D1%8F%D0%B1%D1%80%D1%8F%202020%20%D0%B3%D0%BE%D0%B4%D0%B0%20%E2%84%96%20194-%D0%97%D0%98-VI%20%28%D0%A1%D0%90%D0%97%2020-47%29" TargetMode="External"/><Relationship Id="rId62" Type="http://schemas.openxmlformats.org/officeDocument/2006/relationships/hyperlink" Target="documents/search/doc-link/?q=%D0%BE%D1%82%2015%20%D0%BC%D0%B0%D1%80%D1%82%D0%B0%202021%20%D0%B3%D0%BE%D0%B4%D0%B0%20%E2%84%96%2036-%D0%97%D0%98-VII%20%28%D0%A1%D0%90%D0%97%2021-11%29" TargetMode="External"/><Relationship Id="rId63" Type="http://schemas.openxmlformats.org/officeDocument/2006/relationships/hyperlink" Target="documents/search/doc-link/?q=%D0%BE%D1%82%2015%20%D0%B0%D0%BF%D1%80%D0%B5%D0%BB%D1%8F%202021%20%D0%B3%D0%BE%D0%B4%D0%B0%20%E2%84%96%2069-%D0%97%D0%94-VII%20%0A%28%D0%A1%D0%90%D0%97%2021-15%29" TargetMode="External"/><Relationship Id="rId64" Type="http://schemas.openxmlformats.org/officeDocument/2006/relationships/hyperlink" Target="documents/search/doc-link/?q=%D0%BE%D1%82%206%20%D0%B8%D1%8E%D0%BB%D1%8F%202021%20%D0%B3%D0%BE%D0%B4%D0%B0%20%E2%84%96%20146-%D0%97%D0%98-VII%20%28%D0%A1%D0%90%D0%97%2021-27%29" TargetMode="External"/><Relationship Id="rId65" Type="http://schemas.openxmlformats.org/officeDocument/2006/relationships/hyperlink" Target="documents/search/doc-link/?q=%D0%BE%D1%82%2013%20%D0%BE%D0%BA%D1%82%D1%8F%D0%B1%D1%80%D1%8F%202021%20%D0%B3%D0%BE%D0%B4%D0%B0%20%E2%84%96%20240-%D0%97%D0%98%D0%94-VII%20%28%D0%A1%D0%90%D0%97%2021-41%29" TargetMode="External"/><Relationship Id="rId66" Type="http://schemas.openxmlformats.org/officeDocument/2006/relationships/hyperlink" Target="documents/search/doc-link/?q=%D0%BE%D1%82%2016%20%D1%84%D0%B5%D0%B2%D1%80%D0%B0%D0%BB%D1%8F%202022%20%D0%B3%D0%BE%D0%B4%D0%B0%20%E2%84%96%2025-%D0%97%D0%98-VII%20%28%D0%A1%D0%90%D0%97%2022-6%29" TargetMode="External"/><Relationship Id="rId67" Type="http://schemas.openxmlformats.org/officeDocument/2006/relationships/hyperlink" Target="documents/search/doc-link/?q=%D0%BE%D1%82%202%20%D0%B8%D1%8E%D0%BD%D1%8F%202022%20%D0%B3%D0%BE%D0%B4%D0%B0%20%E2%84%96%20106-%D0%97%D0%98-VII%20%28%D0%A1%D0%90%D0%97%2022-25%29" TargetMode="External"/><Relationship Id="rId68" Type="http://schemas.openxmlformats.org/officeDocument/2006/relationships/hyperlink" Target="documents/search/doc-link/?q=%D0%BE%D1%82%208%20%D0%B8%D1%8E%D0%BB%D1%8F%20%0A2022%20%D0%B3%D0%BE%D0%B4%D0%B0%20%E2%84%96%20168-%D0%97%D0%98-VII%20%28%D0%A1%D0%90%D0%97%2022-26%29" TargetMode="External"/><Relationship Id="rId69" Type="http://schemas.openxmlformats.org/officeDocument/2006/relationships/hyperlink" Target="documents/search/doc-link/?q=%D0%BE%D1%82%2016%20%D1%84%D0%B5%D0%B2%D1%80%D0%B0%D0%BB%D1%8F%202023%20%D0%B3%D0%BE%D0%B4%D0%B0%20%E2%84%96%2017-%D0%97%D0%98-VII%20%28%D0%A1%D0%90%D0%97%2023-7%2C1%29" TargetMode="External"/><Relationship Id="rId70" Type="http://schemas.openxmlformats.org/officeDocument/2006/relationships/hyperlink" Target="documents/search/doc-link/?q=%D0%BE%D1%82%2016%20%D0%BC%D0%B0%D1%80%D1%82%D0%B0%202023%20%D0%B3%D0%BE%D0%B4%D0%B0%20%E2%84%96%2044-%D0%97%D0%98-VII%20%28%D0%A1%D0%90%D0%97%2023-11%29" TargetMode="External"/><Relationship Id="rId71" Type="http://schemas.openxmlformats.org/officeDocument/2006/relationships/hyperlink" Target="documents/search/doc-link/?q=%D0%BE%D1%82%2013%20%D0%B8%D1%8E%D0%BD%D1%8F%20%0A2023%20%D0%B3%D0%BE%D0%B4%D0%B0%20%E2%84%96%20135-%D0%97%D0%98-VII%20%28%D0%A1%D0%90%D0%97%2023-24%29" TargetMode="External"/><Relationship Id="rId72" Type="http://schemas.openxmlformats.org/officeDocument/2006/relationships/hyperlink" Target="documents/search/doc-link/?q=%D0%BE%D1%82%2017%20%D0%B8%D1%8E%D0%BB%D1%8F%202023%20%D0%B3%D0%BE%D0%B4%D0%B0%20%E2%84%96%20225-%D0%97%D0%94-VII%20%0A%28%D0%A1%D0%90%D0%97%2023-29%29" TargetMode="External"/><Relationship Id="rId73" Type="http://schemas.openxmlformats.org/officeDocument/2006/relationships/hyperlink" Target="documents/search/doc-link/?q=%D0%BE%D1%82%2020%20%D0%B8%D1%8E%D0%BB%D1%8F%202023%20%D0%B3%D0%BE%D0%B4%D0%B0%20%E2%84%96%20243-%D0%97%D0%98-VII%20%28%D0%A1%D0%90%D0%97%2023-29%29" TargetMode="External"/><Relationship Id="rId74" Type="http://schemas.openxmlformats.org/officeDocument/2006/relationships/hyperlink" Target="documents/search/doc-link/?q=%D0%BE%D1%82%2029%20%D1%81%D0%B5%D0%BD%D1%82%D1%8F%D0%B1%D1%80%D1%8F%202023%20%D0%B3%D0%BE%D0%B4%D0%B0%20%E2%84%96%20295-%D0%97%D0%98-VII%20%28%D0%A1%D0%90%D0%97%2023-39%2C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1690</Words>
  <Characters>9929</Characters>
  <CharactersWithSpaces>11689</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