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регионального развития, транспорта и связи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18 апреля 2014 года № 172 «Об утверждении Форм отчетности о результатах деятельности организаций, осуществляющих управление многоквартирными домами и предоставляющих услуги по содержанию и ремонту (включая капитальный) жилищного фонда, санитарному содержанию зданий и прилегающих территорий»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6812 от 22 мая 2014 года) (САЗ 14-21)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г. Бендеры,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г. Тирасполь и г. Днестровск,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Дубоссарского района и г. Дубоссары,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Слободзейского района и г. Слободзея,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Григориопольского района и г. Григориополь,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Рыбницкого района и г. Рыбница,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Каменского района и г. Каменка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19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12412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Жилищным кодексом Приднестровской Молдавской Республики,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от 9 июня 2022 года №210 (САЗ 22-22),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Признать Приказ Министерства регионального развития, транспорта и связи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2014 года № 172 «Об утверждении Форм отчетности о результатах деятельности организаций, осуществляющих управление многоквартирными домами и предоставляющих услуги по содержанию и ремонту (включая капитальный) жилищного фонда, санитарному содержанию зданий и прилегающих территорий»</w:t>
        </w:r>
      </w:hyperlink>
      <w:r>
        <w:rPr>
          <w:rFonts w:ascii="times new roman;times" w:hAnsi="times new roman;times"/>
          <w:sz w:val="24"/>
        </w:rPr>
        <w:t xml:space="preserve"> (регистрационный № 6812 от 22 мая 2014 года) (САЗ 14-21) Приказом Министерства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Внести в Приказ Министерства регионального развития, транспорта и связи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2014 года № 172 «Об утверждении Форм отчетности о результатах деятельности организаций, осуществляющих управление многоквартирными домами и предоставляющих услуги по содержанию и ремонту (включая капитальный) жилищного фонда, санитарному содержанию зданий и прилегающих территорий»</w:t>
        </w:r>
      </w:hyperlink>
      <w:r>
        <w:rPr>
          <w:rFonts w:ascii="times new roman;times" w:hAnsi="times new roman;times"/>
          <w:sz w:val="24"/>
        </w:rPr>
        <w:t xml:space="preserve"> (регистрационный № 6812 от 22 мая 2014 года) (САЗ 14-21) с дополнениями, внесенными Приказом Министерства регионального развития, транспорта и связи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2015 года № 123</w:t>
        </w:r>
      </w:hyperlink>
      <w:r>
        <w:rPr>
          <w:rFonts w:ascii="times new roman;times" w:hAnsi="times new roman;times"/>
          <w:sz w:val="24"/>
        </w:rPr>
        <w:t xml:space="preserve"> (регистрационный № 7099 от 5 мая 2015 года) (САЗ 15-19),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1 к Приказу изложить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 апреля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344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9 апреля 2024 года № 344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1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0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18 апреля 2014 года № 172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Единая форма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отчетности о результатах деятельности организаций, осуществляющих управление многоквартирными домами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19"/>
        <w:gridCol w:w="4941"/>
        <w:gridCol w:w="1439"/>
        <w:gridCol w:w="1397"/>
        <w:gridCol w:w="180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Примечания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Жилищный фонд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обслуживаемых домов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Площадь жилищного фонда, 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жилых помещений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кв.м.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нежилых помещений (цоколь, пристройки)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кв.м.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помещений общего пользования (технический этаж, подвал, чердак, лестничные марши, лестничные площадки, коридоры и так далее)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кв.м.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придомовой территории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кв.м.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Организация, осуществляющая управление жилищным фондом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Фактическая численность работников, 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чел.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численность работников, оказывающих услуги по содержанию, ремонту жилищного фонда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чел.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численность административно управленческого персонала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чел.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Средняя заработная плата, 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средняя заработная плата работников, оказывающих услуги по содержанию, ремонту жилищного фонда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средняя заработная плата административно управленческого персонала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Доходы организации, осуществляющей управление жилищным фондом, в 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Денежные средства населения, поступившие в счет оплаты услуг по содержанию, ремонту жилищного фонда, 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фактически поступившие денежные средства населения, в счет оплаты услуг по содержанию, ремонту жилищного фонда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задолженность населения по оплате услуг по содержанию, ремонту жилищного фонда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Целевое финансирование из местного бюджета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Прочие доходы (аренда и так далее)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Расходы организации, осуществляющей управление жилищным фондом, в 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Расходы на заработную плату, 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оплата труда персоналу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оплата труда административно-управленческому персоналу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Единый социальный налог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Амортизация основных средств, нематериальных активов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Налоги, включаемые в себестоимость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Материалы, в том числе канцелярские 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Услуги подрядных организаций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Услуги кредитных организаций, 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проценты кредитным организациям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Коммунальные платежи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Прочие 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Прибыль до налогообложения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Расходы из прибыли, 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оплата налога на доходы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оплата налога на содержание жилищного фонда, объектов социально-культурной сферы и благоустройство территорий города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прочие 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Дебиторская задолженность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Кредиторская задолженность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Сумма предоставленных населению льгот по оплате услуг по содержанию и ремонту жилищного фонда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Сумма возмещенных льгот по оплате услуг по содержанию и ремонту жилищного фонда, предоставленных населению, 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из местного бюджета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из республиканского бюджета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Задолженность по возмещению льгот по оплате услуг по содержанию и ремонту жилищного фонда, предоставленных населению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местного бюджета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республиканского бюджета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жалоб, обращений граждан, поступивших в адрес организации, осуществляющей управление жилищным фондом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Показатели деятельности организации, осуществляющей управление жилищным фондом: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доля затрат на содержание организации, осуществляющей управление жилищным фондом, в полученных доходах (п.б) стр.4.1./стр.3)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доля затрат организации, осуществляющей управление жилищным фондом, приходящаяся на 1 кв.м. площади обслуживаемого жилищного фонда (стр.4./п.п.а) стр.1.2.)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доля доходов организации, осуществляющей управление жилищным фондом, приходящаяся на 1 кв.м. площади обслуживаемого жилищного фонда (стр.3./п.п.а) стр.1.2.)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доля затрат на заработную плату в доходах, полученных организацией, осуществляющей управление жилищным фондом (стр.4.1./стр.3)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доля затрат на заработную плату в доходах, полученных организацией, осуществляющей управление жилищным фондом, от населения (стр.4.1./стр.3.1.)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доля затрат на заработную плату в расходах организации, осуществляющей управление жилищным фондом (стр.4.1./стр.4)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доля доходов, полученных организацией, осуществляющей управление жилищным фондом, из местного бюджета, в общей сумме доходов (стр.3.2./стр.3)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Должность ___________________________________________ (подпись)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     </w:t>
      </w:r>
      <w:r>
        <w:rPr>
          <w:rFonts w:ascii="times new roman;times" w:hAnsi="times new roman;times"/>
          <w:sz w:val="24"/>
        </w:rPr>
        <w:t>(Ф.И.О)»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0%D0%BF%D1%80%D0%B5%D0%BB%D1%8F%202014%20%D0%B3%D0%BE%D0%B4%D0%B0%20%E2%84%96%20172%20%C2%AB%D0%9E%D0%B1%20%D1%83%D1%82%D0%B2%D0%B5%D1%80%D0%B6%D0%B4%D0%B5%D0%BD%D0%B8%D0%B8%20%D0%A4%D0%BE%D1%80%D0%BC%20%D0%BE%D1%82%D1%87%D0%B5%D1%82%D0%BD%D0%BE%D1%81%D1%82%D0%B8%20%D0%BE%20%D1%80%D0%B5%D0%B7%D1%83%D0%BB%D1%8C%D1%82%D0%B0%D1%82%D0%B0%D1%85%20%D0%B4%D0%B5%D1%8F%D1%82%D0%B5%D0%BB%D1%8C%D0%BD%D0%BE%D1%81%D1%82%D0%B8%20%D0%BE%D1%80%D0%B3%D0%B0%D0%BD%D0%B8%D0%B7%D0%B0%D1%86%D0%B8%D0%B9%2C%20%D0%BE%D1%81%D1%83%D1%89%D0%B5%D1%81%D1%82%D0%B2%D0%BB%D1%8F%D1%8E%D1%89%D0%B8%D1%85%20%D1%83%D0%BF%D1%80%D0%B0%D0%B2%D0%BB%D0%B5%D0%BD%D0%B8%D0%B5%20%D0%BC%D0%BD%D0%BE%D0%B3%D0%BE%D0%BA%D0%B2%D0%B0%D1%80%D1%82%D0%B8%D1%80%D0%BD%D1%8B%D0%BC%D0%B8%20%D0%B4%D0%BE%D0%BC%D0%B0%D0%BC%D0%B8%20%D0%B8%20%D0%BF%D1%80%D0%B5%D0%B4%D0%BE%D1%81%D1%82%D0%B0%D0%B2%D0%BB%D1%8F%D1%8E%D1%89%D0%B8%D1%85%20%D1%83%D1%81%D0%BB%D1%83%D0%B3%D0%B8%20%D0%BF%D0%BE%20%D1%81%D0%BE%D0%B4%D0%B5%D1%80%D0%B6%D0%B0%D0%BD%D0%B8%D1%8E%20%D0%B8%20%D1%80%D0%B5%D0%BC%D0%BE%D0%BD%D1%82%D1%83%20%28%D0%B2%D0%BA%D0%BB%D1%8E%D1%87%D0%B0%D1%8F%20%D0%BA%D0%B0%D0%BF%D0%B8%D1%82%D0%B0%D0%BB%D1%8C%D0%BD%D1%8B%D0%B9%29%20%D0%B6%D0%B8%D0%BB%D0%B8%D1%89%D0%BD%D0%BE%D0%B3%D0%BE%20%D1%84%D0%BE%D0%BD%D0%B4%D0%B0%2C%20%D1%81%D0%B0%D0%BD%D0%B8%D1%82%D0%B0%D1%80%D0%BD%D0%BE%D0%BC%D1%83%20%D1%81%D0%BE%D0%B4%D0%B5%D1%80%D0%B6%D0%B0%D0%BD%D0%B8%D1%8E%20%D0%B7%D0%B4%D0%B0%D0%BD%D0%B8%D0%B9%20%D0%B8%20%D0%BF%D1%80%D0%B8%D0%BB%D0%B5%D0%B3%D0%B0%D1%8E%D1%89%D0%B8%D1%85%20%D1%82%D0%B5%D1%80%D1%80%D0%B8%D1%82%D0%BE%D1%80%D0%B8%D0%B9%C2%BB" TargetMode="External"/><Relationship Id="rId6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8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9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10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11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13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14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15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17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18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19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20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21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22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23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24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25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26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27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28" Type="http://schemas.openxmlformats.org/officeDocument/2006/relationships/hyperlink" Target="documents/search/doc-link/?q=%D0%BE%D1%82%2017%20%D0%B0%D0%BF%D1%80%D0%B5%D0%BB%D1%8F%202015%20%D0%B3%D0%BE%D0%B4%D0%B0%20%E2%84%96%20123" TargetMode="External"/><Relationship Id="rId29" Type="http://schemas.openxmlformats.org/officeDocument/2006/relationships/hyperlink" Target="documents/search/doc-link/?q=%D0%BE%D1%82%209%20%D0%B0%D0%BF%D1%80%D0%B5%D0%BB%D1%8F%202024%20%D0%B3%D0%BE%D0%B4%D0%B0%20%E2%84%96%20344" TargetMode="External"/><Relationship Id="rId30" Type="http://schemas.openxmlformats.org/officeDocument/2006/relationships/hyperlink" Target="documents/search/doc-link/?q=%D0%BE%D1%82%2018%20%D0%B0%D0%BF%D1%80%D0%B5%D0%BB%D1%8F%202014%20%D0%B3%D0%BE%D0%B4%D0%B0%20%E2%84%96%2017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1161</Words>
  <Characters>7479</Characters>
  <CharactersWithSpaces>8722</CharactersWithSpaces>
  <Paragraphs>341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