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УПРАВЛЕНИЯ ДОКУМЕНТАЦИЕЙ И АРХИВАМИ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Государственной службы управления документацией и архивами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89 «Об утверждении Регламента государственного учета документов Архивного фонда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10021 от 17 февраля 2021 года) (САЗ 21-7)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декабря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12901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2009 года № 651-З-IV «Об архивном деле Приднестровской Молдавской Республики» (САЗ 09-3)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2009 года № 174 «Об утверждении Положения об Архивном фонде Приднестровской Молдавской Республики» (САЗ 09-12)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133 «Об утверждении Положения, структуры и штатной численности Государственной службы управления документацией и архивами Приднестровской Молдавской Республики» (САЗ 17-9)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 года № 413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2019 года № 167 (САЗ 19-19)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2021 года № 408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317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2024 года № 508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2024002301, дата опубликования: 20 ноября 2024 года), в целях координации деятельности органов системы архивной отрасли Приднестровской Молдавской Республики по организации государственного учета документов Архивного фонда Приднестровской Молдавской Республики,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Государственной службы управления документацией и архивами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89 «Об утверждении Регламента государственного учета документов Архивного фонда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10021 от 17 февраля 2021 года) (САЗ 21-7) следующие изменения и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13 Приложения к Приказу дополнить подпунктом е-1)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«е-1) паспорт архива организации на 1 декабря ____ года, хранящей страховые копии документов (Приложение № 6-1 к настоящему Регламенту);»;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13 Приложения к Приказу дополнить подпунктом л)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«л) сводный годовой отчет о государственном страховом фонде документов Архивного фонда ПМР за ____ год (Приложение № 11 к настоящему Регламенту).»;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б) пункта 15 Приложения к Приказу дополнить подпунктом 1-1)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«1-1) ежегодно составляет сводный годовой отчет о государственном страховом фонде документов Архивного фонда ПМР за ____ год (Приложение № 11 к настоящему Регламенту) на основании паспортов, представленных государственными архивами Приднестровской Молдавской Республики;»;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а) пункта 16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организации-источники комплектования государственных архивов ежегодно до 25 декабря отчетного года составляют и представляют в соответствующие государственные архивы паспорта архивов организаций на 1 декабря ____ года (приложения № 3, 4, 5, 6, 6-1 к настоящему Регламенту) в зависимости от состава документов, образующихся в деятельности этих организаций;»;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17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«17.  Порядок централизованного государственного учета документов государственной части Архивного фонда ПМР, находящихся на ведомственном хранении в отдельных органах государственной власти и управления и подведомственных им организациях: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организации, подведомственные Министерству обороны Приднестровской Молдавской Республики, Министерству внутренних дел Приднестровской Молдавской Республики, Министерству государственной безопасности Приднестровской Молдавской Республики, Министерству иностранных дел Приднестровской Молдавской Республики, составляют учетные сведения по формам в соответствии с приложениями № 3, 4, 5, 6, 6-1 к настоящему Регламенту на 1 декабря ____ года и предоставляют в Центральный ведомственный архив соответствующих министерств к 30 декабря отчетного года;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сводные учетные сведения по каждой из указанных в подпункте а) настоящего пункта систем, включающие сведения по централизованному аппарату по форме согласно Приложению № 8 к настоящему Регламенту, а также сведения только по центральному аппарату по формам приложений № 3, 4, 5, 6, 6-1 к настоящему Регламенту представляются в орган государственной власти, в ведении которого находятся вопросы архивного дела и управления документацией Приднестровской Молдавской Республики, в срок до 15 января года следующего за отчетным;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 государственной власти, в ведении которого находятся вопросы архивного дела и управления документацией Приднестровской Молдавской Республики, включает учетные сведения, полученные в централизованном порядке в Свод сведений по форме согласно Приложению № 8 к настоящему Регламенту.»;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а) пункта 19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негосударственные организации-источники комплектования государственных архивов ежегодно до 25 декабря отчетного года составляют и представляют в соответствующие государственные архивы Приднестровской Молдавской Республики паспорта архивов организаций на 1 декабря ____ года (приложения № 3, 4, 5, 6, 6-1 к настоящему Регламенту) в зависимости от состава документов, образующихся в деятельности этих организаций;»;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№ 1 к Приложению к Приказу изложить в редакции согласно Приложению № 1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Приложение к Приказу дополнить Приложением № 6-1 согласно Приложению № 2 к настоящему Приказу;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наименование Приложения № 10 к Приложению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«Сводный отчет о ведомственном хранении архивных документов за ____ год»;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Приложение к Приказу дополнить Приложением № 11 согласно Приложению № 3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З. ТОДОРАШКО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Государственной службы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управления документацией и архивами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14">
        <w:r>
          <w:rPr>
            <w:rFonts w:ascii="times new roman;times" w:hAnsi="times new roman;times"/>
            <w:color w:val="0563C1"/>
            <w:u w:val="single"/>
          </w:rPr>
          <w:t xml:space="preserve">от 25 ноября 2024 года № 55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1 к Регламенту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государственного учета документов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Архивного фонда ПМР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        </w:t>
      </w:r>
      <w:r>
        <w:rPr>
          <w:rFonts w:ascii="times new roman;times" w:hAnsi="times new roman;times"/>
          <w:sz w:val="24"/>
        </w:rPr>
        <w:t>(наименование и адрес получателя)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кем представляется 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>(наименование и адрес государственного архива)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        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 государственного архива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(название государственного архива)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 архива на 1 января ____г.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Состав и объем архивных документов государственного архива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92"/>
        <w:gridCol w:w="946"/>
        <w:gridCol w:w="765"/>
        <w:gridCol w:w="1049"/>
        <w:gridCol w:w="1283"/>
        <w:gridCol w:w="1277"/>
        <w:gridCol w:w="1179"/>
        <w:gridCol w:w="131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фондов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единиц хранения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единиц хранения, принятых на временное хранение</w:t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Крайние даты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Внесенных в опись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Секретных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Учтенных особо ценных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на бумажной основе. 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числе: Управленческая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личного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Научно-техническая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по личному составу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Фотодокументы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Видеодокументы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Электронные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Уникальные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694"/>
        <w:gridCol w:w="3128"/>
        <w:gridCol w:w="338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единиц учета</w:t>
            </w:r>
          </w:p>
        </w:tc>
      </w:tr>
      <w:tr>
        <w:trPr/>
        <w:tc>
          <w:tcPr>
            <w:tcW w:w="369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 внесенных в опись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Фотодокументы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Видеодокументы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Электронные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Уникальные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личного происхождения, не внесенные в описи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Состав и объем архивных документов межведомственного архива по личному составу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91"/>
        <w:gridCol w:w="874"/>
        <w:gridCol w:w="799"/>
        <w:gridCol w:w="1042"/>
        <w:gridCol w:w="1312"/>
        <w:gridCol w:w="1293"/>
        <w:gridCol w:w="1220"/>
        <w:gridCol w:w="127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фондов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единиц хранения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единиц хранения, принятых на временное хранение</w:t>
            </w:r>
          </w:p>
        </w:tc>
      </w:tr>
      <w:tr>
        <w:trPr/>
        <w:tc>
          <w:tcPr>
            <w:tcW w:w="23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Крайние даты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Внесенных в опись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Секретных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Учтенных особо ценных</w:t>
            </w:r>
          </w:p>
        </w:tc>
        <w:tc>
          <w:tcPr>
            <w:tcW w:w="12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на бумажной основе. 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числе: Управленческая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по личному составу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Научно-техническая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по личному составу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Фотодокументы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Видеодокументы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Электронные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Уникальные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Состав и объем Государственного страхового фонда документов Архивного фонда ПМР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3.1. Состав и объем Государственного страхового фонда копий (аудиовизуальные и электронные документы) *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45"/>
        <w:gridCol w:w="1978"/>
        <w:gridCol w:w="1989"/>
        <w:gridCol w:w="1824"/>
        <w:gridCol w:w="196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Оцифровано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Объем фонда пользования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ед. хр.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ед. уч.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кадров негатива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ед. хр. страхового фонда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Фотодокументы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Видеодокументы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МЧД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Электронные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3.2. Состав и объем Государственного страхового фонда копий документов*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63"/>
        <w:gridCol w:w="1927"/>
        <w:gridCol w:w="1771"/>
        <w:gridCol w:w="1999"/>
        <w:gridCol w:w="1945"/>
      </w:tblGrid>
      <w:tr>
        <w:trPr/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 количество документов ГСФ АФ ПМР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дел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Ед. хр.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Крайние даты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Размер (Гбайт)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Управленческая документация: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 документы по отдельным проектам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личного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Научно-техническая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по личному составу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Научно-справочный аппарат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*Данные предоставляются ЦГА АВЭД ПМР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Состав и объем научно-справочного аппарата к архивным документам государственного архива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4.1. Описи, каталоги, базы данных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95"/>
        <w:gridCol w:w="668"/>
        <w:gridCol w:w="1148"/>
        <w:gridCol w:w="836"/>
        <w:gridCol w:w="1085"/>
        <w:gridCol w:w="668"/>
        <w:gridCol w:w="1371"/>
        <w:gridCol w:w="843"/>
        <w:gridCol w:w="197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описей (книг учета и описания)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Закаталогизировано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Создано баз данных о составе и содержании документов</w:t>
            </w:r>
          </w:p>
        </w:tc>
      </w:tr>
      <w:tr>
        <w:trPr/>
        <w:tc>
          <w:tcPr>
            <w:tcW w:w="21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них в полном комплекте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фондов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единиц хранения, единиц учета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составленных карточек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баз данных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Информационный объем (Мбайт)</w:t>
            </w:r>
          </w:p>
        </w:tc>
      </w:tr>
      <w:tr>
        <w:trPr/>
        <w:tc>
          <w:tcPr>
            <w:tcW w:w="21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них включенных в каталоги</w:t>
            </w:r>
          </w:p>
        </w:tc>
        <w:tc>
          <w:tcPr>
            <w:tcW w:w="8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на бумажной основе 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числе: Управленческая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личного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Научно-техническая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по личному составу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Кинодокументы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Фотодокументы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Видеодокументы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Электронные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Уникальные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4.2. Справочно-информационные издания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88"/>
        <w:gridCol w:w="441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Изданные справочники 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числе: Путеводители, краткие справочники по фондам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Других типов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административно-территориальному делению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 истории учреждений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5. Состав и объем научно-справочного аппарата к архивным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документам межведомственного архива по личному составу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5.1. Описи, каталоги, базы данных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28"/>
        <w:gridCol w:w="668"/>
        <w:gridCol w:w="1148"/>
        <w:gridCol w:w="836"/>
        <w:gridCol w:w="1085"/>
        <w:gridCol w:w="668"/>
        <w:gridCol w:w="1371"/>
        <w:gridCol w:w="843"/>
        <w:gridCol w:w="1971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описей (книг учета и описания)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Закаталогизировано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Создано баз данных о составе и содержании документов</w:t>
            </w:r>
          </w:p>
        </w:tc>
      </w:tr>
      <w:tr>
        <w:trPr/>
        <w:tc>
          <w:tcPr>
            <w:tcW w:w="20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них в полном комплекте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фондов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единиц хранения, единиц учета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составленных карточек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баз данных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Информационный объем (Мбайт)</w:t>
            </w:r>
          </w:p>
        </w:tc>
      </w:tr>
      <w:tr>
        <w:trPr/>
        <w:tc>
          <w:tcPr>
            <w:tcW w:w="20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них включенных в каталоги</w:t>
            </w:r>
          </w:p>
        </w:tc>
        <w:tc>
          <w:tcPr>
            <w:tcW w:w="8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9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на бумажной основе 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числе: Управленческая документация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Документы по личному составу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Невостребованные подлинные личные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Невостребованные трудовые книжки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Электронные документы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Состав и объем научно-справочной библиотеки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39"/>
        <w:gridCol w:w="506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Книги и брошюры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Газеты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Журналы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Другие виды печатной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Электронные базы данных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Условия хранения документов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25"/>
        <w:gridCol w:w="468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Зданий (помещений) архива. 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числе: специально приспособленные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Протяженность стеллажных полок (в пог. м.). 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том числе: металлических Деревянных Смешанных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Степень загруженности (в 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Оснащенность зданий сигнализацией (в %): Охранная Пожарная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Читальный зал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Температурно-влажностный режим соблюдается (не соблюдается)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Закартанированно единиц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Сведения о кадрах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75"/>
        <w:gridCol w:w="2276"/>
        <w:gridCol w:w="2144"/>
        <w:gridCol w:w="1643"/>
        <w:gridCol w:w="216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 штатных сотрудников архива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Сведения о специалистах архива</w:t>
            </w:r>
          </w:p>
        </w:tc>
      </w:tr>
      <w:tr>
        <w:trPr/>
        <w:tc>
          <w:tcPr>
            <w:tcW w:w="19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Фамилия, имя, отчество, число, месяц, год рождения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Образование, специальность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Стаж</w:t>
            </w:r>
          </w:p>
        </w:tc>
      </w:tr>
      <w:tr>
        <w:trPr/>
        <w:tc>
          <w:tcPr>
            <w:tcW w:w="19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2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Профильный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 руководителя государственного архива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 составления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М.П.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Государственной службы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управления документацией и архивами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14">
        <w:r>
          <w:rPr>
            <w:rFonts w:ascii="times new roman;times" w:hAnsi="times new roman;times"/>
            <w:color w:val="0563C1"/>
            <w:u w:val="single"/>
          </w:rPr>
          <w:t xml:space="preserve">от 25 ноября 2024 года № 55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6-1 к Регламенту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государственного учета документов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Архивного фонда ПМР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Кому предоставляется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и адрес получателя)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Кем представляется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(наименование, адрес, телефон учреждения,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организации, предприятия)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архива учреждения, организации, предприятия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хранящего страховые копии документов на 1 декабря ____ года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Страховые копии документов на различных типах носителей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1.1. Страховые копии документов на бумажных носителях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45"/>
        <w:gridCol w:w="1401"/>
        <w:gridCol w:w="1218"/>
        <w:gridCol w:w="1300"/>
        <w:gridCol w:w="1402"/>
        <w:gridCol w:w="1219"/>
        <w:gridCol w:w="132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Тип носителя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кинодокументов, внесенных в утвержденные ЦЭПК (ЭПК) описи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учета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крайние даты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учета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крайние даты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Страховая копия (указать вид документа) ______________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1.2. Страховые копии аудиовизуальных документов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69"/>
        <w:gridCol w:w="1365"/>
        <w:gridCol w:w="1180"/>
        <w:gridCol w:w="1262"/>
        <w:gridCol w:w="1366"/>
        <w:gridCol w:w="1181"/>
        <w:gridCol w:w="128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Тип носителя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кинодокументов, внесенных в утвержденные ЦЭПК (ЭПК) описи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учета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крайние даты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хранения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 учета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крайние даты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Страховая копия кинофотодокументов (указать вид документа) ______________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Страховая копия видеодокументов (указать вид документа) ______________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Страховая копия фотодокументов (указать вид документа) ______________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Страховая копия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фонодокументов (указать вид документа) ______________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9"/>
        <w:gridCol w:w="2188"/>
        <w:gridCol w:w="2541"/>
        <w:gridCol w:w="4907"/>
      </w:tblGrid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СВЕДЕНИЯ О КАДРАХ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УСЛОВИЯ ХРАНЕНИЯ ДОКУМЕНТОВ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(необходимое подчеркнуть)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Хранилище: есть, нет; сухое, сырое; светлое, темное.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Отопление: центральное, печное, отсутствует.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Стеллажи: металлические, деревянные, комбинированные, нет.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Шкафы: металлические, деревянные, нет.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Сигнализация: пожарная - есть, нет; охранная - есть, нет.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Читальный зал: есть, нет.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Температурно-влажностный режим: соблюдается, не соблюдается.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штатных работников архива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Сведения о руководителе архива</w:t>
            </w:r>
          </w:p>
        </w:tc>
        <w:tc>
          <w:tcPr>
            <w:tcW w:w="49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49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Ф.И.О.: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9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9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9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Стаж работы: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49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учреждения: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    __________________       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должности)                                 (подпись)                           (расшифровка подписи)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Составил: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    __________________        _____________________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должности)                                 (подпись)                           (расшифровка подписи)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     </w:t>
      </w:r>
      <w:r>
        <w:rPr>
          <w:rFonts w:ascii="times new roman;times" w:hAnsi="times new roman;times"/>
          <w:sz w:val="24"/>
        </w:rPr>
        <w:t>(дата составления)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М.П.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3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Государственной службы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управления документацией и архивами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hyperlink r:id="rId14">
        <w:r>
          <w:rPr>
            <w:rFonts w:ascii="times new roman;times" w:hAnsi="times new roman;times"/>
            <w:color w:val="0563C1"/>
            <w:u w:val="single"/>
          </w:rPr>
          <w:t xml:space="preserve">от 25 ноября 2024 года № 55</w:t>
        </w:r>
      </w:hyperlink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 № 11 к Регламенту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государственного учета документов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Архивного фонда ПМР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Сводный годовой отчет о государственном страховом фонде документов Архивного фонда ПМР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 ______ год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9"/>
        <w:gridCol w:w="1575"/>
        <w:gridCol w:w="1072"/>
        <w:gridCol w:w="1141"/>
        <w:gridCol w:w="1377"/>
        <w:gridCol w:w="1942"/>
        <w:gridCol w:w="619"/>
        <w:gridCol w:w="1322"/>
        <w:gridCol w:w="619"/>
        <w:gridCol w:w="1942"/>
        <w:gridCol w:w="619"/>
        <w:gridCol w:w="1322"/>
        <w:gridCol w:w="619"/>
        <w:gridCol w:w="1942"/>
        <w:gridCol w:w="619"/>
        <w:gridCol w:w="1322"/>
        <w:gridCol w:w="619"/>
        <w:gridCol w:w="1942"/>
        <w:gridCol w:w="619"/>
        <w:gridCol w:w="1322"/>
        <w:gridCol w:w="63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госархива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Площадь, м кв.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Длина стеллажей м/п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штатных сотрудников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ед. хр. / уд. уч. на 01.01.202__</w:t>
            </w:r>
          </w:p>
        </w:tc>
        <w:tc>
          <w:tcPr>
            <w:tcW w:w="0" w:type="auto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Сведения о движении ед. хр. / ед. уч.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ед. хр. / ед. уч. на 01.01.202__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них: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Поступило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Выбыло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 них:</w:t>
            </w:r>
          </w:p>
        </w:tc>
      </w:tr>
      <w:tr>
        <w:trPr/>
        <w:tc>
          <w:tcPr>
            <w:tcW w:w="3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Аудиовизуальных и электронных документов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Документов на бумажной основе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Аудиовизуальных и электронных документов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Документов на бумажной основ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Аудиовизуальных и электронных документов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Документов на бумажной основ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Аудиовизуальных и электронных документов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Документов на бумажной основе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Годы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Руководитель государственного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архива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«__» _____________ ______год   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            </w:t>
      </w:r>
      <w:r>
        <w:rPr>
          <w:rFonts w:ascii="times new roman;times" w:hAnsi="times new roman;times"/>
          <w:sz w:val="24"/>
        </w:rPr>
        <w:t>(подпись)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М.П.                                                                                    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4%D0%B5%D0%BA%D0%B0%D0%B1%D1%80%D1%8F%202020%20%D0%B3%D0%BE%D0%B4%D0%B0%20%E2%84%96%2089%20%C2%AB%D0%9E%D0%B1%20%D1%83%D1%82%D0%B2%D0%B5%D1%80%D0%B6%D0%B4%D0%B5%D0%BD%D0%B8%D0%B8%20%D0%A0%D0%B5%D0%B3%D0%BB%D0%B0%D0%BC%D0%B5%D0%BD%D1%82%D0%B0%20%D0%B3%D0%BE%D1%81%D1%83%D0%B4%D0%B0%D1%80%D1%81%D1%82%D0%B2%D0%B5%D0%BD%D0%BD%D0%BE%D0%B3%D0%BE%20%D1%83%D1%87%D0%B5%D1%82%D0%B0%20%D0%B4%D0%BE%D0%BA%D1%83%D0%BC%D0%B5%D0%BD%D1%82%D0%BE%D0%B2%20%D0%90%D1%80%D1%85%D0%B8%D0%B2%D0%BD%D0%BE%D0%B3%D0%BE%20%D1%84%D0%BE%D0%BD%D0%B4%D0%B0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6%20%D1%8F%D0%BD%D0%B2%D0%B0%D1%80%D1%8F%202009%20%D0%B3%D0%BE%D0%B4%D0%B0%20%E2%84%96%20651-%D0%97-IV%20%C2%AB%D0%9E%D0%B1%20%D0%B0%D1%80%D1%85%D0%B8%D0%B2%D0%BD%D0%BE%D0%BC%20%D0%B4%D0%B5%D0%BB%D0%B5%20%D0%9F%D1%80%D0%B8%D0%B4%D0%BD%D0%B5%D1%81%D1%82%D1%80%D0%BE%D0%B2%D1%81%D0%BA%D0%BE%D0%B9%20%D0%9C%D0%BE%D0%BB%D0%B4%D0%B0%D0%B2%D1%81%D0%BA%D0%BE%D0%B9%20%D0%A0%D0%B5%D1%81%D0%BF%D1%83%D0%B1%D0%BB%D0%B8%D0%BA%D0%B8%C2%BB%20%28%D0%A1%D0%90%D0%97%2009-3%29" TargetMode="External"/><Relationship Id="rId7" Type="http://schemas.openxmlformats.org/officeDocument/2006/relationships/hyperlink" Target="documents/search/doc-link/?q=%D0%BE%D1%82%2017%20%D0%BC%D0%B0%D1%80%D1%82%D0%B0%202009%20%D0%B3%D0%BE%D0%B4%D0%B0%20%E2%84%96%20174%20%C2%AB%D0%9E%D0%B1%20%D1%83%D1%82%D0%B2%D0%B5%D1%80%D0%B6%D0%B4%D0%B5%D0%BD%D0%B8%D0%B8%20%D0%9F%D0%BE%D0%BB%D0%BE%D0%B6%D0%B5%D0%BD%D0%B8%D1%8F%20%D0%BE%D0%B1%20%D0%90%D1%80%D1%85%D0%B8%D0%B2%D0%BD%D0%BE%D0%BC%20%D1%84%D0%BE%D0%BD%D0%B4%D0%B5%20%D0%9F%D1%80%D0%B8%D0%B4%D0%BD%D0%B5%D1%81%D1%82%D1%80%D0%BE%D0%B2%D1%81%D0%BA%D0%BE%D0%B9%20%D0%9C%D0%BE%D0%BB%D0%B4%D0%B0%D0%B2%D1%81%D0%BA%D0%BE%D0%B9%20%D0%A0%D0%B5%D1%81%D0%BF%D1%83%D0%B1%D0%BB%D0%B8%D0%BA%D0%B8%C2%BB%20%28%D0%A1%D0%90%D0%97%2009-12%29" TargetMode="External"/><Relationship Id="rId8" Type="http://schemas.openxmlformats.org/officeDocument/2006/relationships/hyperlink" Target="documents/search/doc-link/?q=%D0%BE%D1%82%2020%20%D1%84%D0%B5%D0%B2%D1%80%D0%B0%D0%BB%D1%8F%202017%20%D0%B3%D0%BE%D0%B4%D0%B0%20%E2%84%96%20133%20%C2%AB%D0%9E%D0%B1%20%D1%83%D1%82%D0%B2%D0%B5%D1%80%D0%B6%D0%B4%D0%B5%D0%BD%D0%B8%D0%B8%20%D0%9F%D0%BE%D0%BB%D0%BE%D0%B6%D0%B5%D0%BD%D0%B8%D1%8F%2C%20%D1%81%D1%82%D1%80%D1%83%D0%BA%D1%82%D1%83%D1%80%D1%8B%20%D0%B8%20%D1%88%D1%82%D0%B0%D1%82%D0%BD%D0%BE%D0%B9%20%D1%87%D0%B8%D1%81%D0%BB%D0%B5%D0%BD%D0%BD%D0%BE%D1%81%D1%82%D0%B8%20%D0%93%D0%BE%D1%81%D1%83%D0%B4%D0%B0%D1%80%D1%81%D1%82%D0%B2%D0%B5%D0%BD%D0%BD%D0%BE%D0%B9%20%D1%81%D0%BB%D1%83%D0%B6%D0%B1%D1%8B%20%D1%83%D0%BF%D1%80%D0%B0%D0%B2%D0%BB%D0%B5%D0%BD%D0%B8%D1%8F%20%D0%B4%D0%BE%D0%BA%D1%83%D0%BC%D0%B5%D0%BD%D1%82%D0%B0%D1%86%D0%B8%D0%B5%D0%B9%20%D0%B8%20%D0%B0%D1%80%D1%85%D0%B8%D0%B2%D0%B0%D0%BC%D0%B8%20%D0%9F%D1%80%D0%B8%D0%B4%D0%BD%D0%B5%D1%81%D1%82%D1%80%D0%BE%D0%B2%D1%81%D0%BA%D0%BE%D0%B9%20%D0%9C%D0%BE%D0%BB%D0%B4%D0%B0%D0%B2%D1%81%D0%BA%D0%BE%D0%B9%20%D0%A0%D0%B5%D1%81%D0%BF%D1%83%D0%B1%D0%BB%D0%B8%D0%BA%D0%B8%C2%BB%20%28%D0%A1%D0%90%D0%97%2017-9%29" TargetMode="External"/><Relationship Id="rId9" Type="http://schemas.openxmlformats.org/officeDocument/2006/relationships/hyperlink" Target="documents/search/doc-link/?q=%D0%BE%D1%82%2031%20%D0%BE%D0%BA%D1%82%D1%8F%D0%B1%D1%80%D1%8F%202018%20%D0%B3%D0%BE%D0%B4%D0%B0%20%E2%84%96%20413%20%28%D0%A1%D0%90%D0%97%2018-44%29" TargetMode="External"/><Relationship Id="rId10" Type="http://schemas.openxmlformats.org/officeDocument/2006/relationships/hyperlink" Target="documents/search/doc-link/?q=%D0%BE%D1%82%2022%20%D0%BC%D0%B0%D1%8F%202019%20%D0%B3%D0%BE%D0%B4%D0%B0%20%E2%84%96%20167%20%28%D0%A1%D0%90%D0%97%2019-19%29" TargetMode="External"/><Relationship Id="rId11" Type="http://schemas.openxmlformats.org/officeDocument/2006/relationships/hyperlink" Target="documents/search/doc-link/?q=%D0%BE%D1%82%2029%20%D0%BD%D0%BE%D1%8F%D0%B1%D1%80%D1%8F%202021%20%D0%B3%D0%BE%D0%B4%D0%B0%20%E2%84%96%20408%20%28%D0%A1%D0%90%D0%97%2021-48%29" TargetMode="External"/><Relationship Id="rId12" Type="http://schemas.openxmlformats.org/officeDocument/2006/relationships/hyperlink" Target="documents/search/doc-link/?q=%D0%BE%D1%82%2019%20%D0%B0%D0%B2%D0%B3%D1%83%D1%81%D1%82%D0%B0%202022%20%D0%B3%D0%BE%D0%B4%D0%B0%20%E2%84%96%20317%20%28%D0%A1%D0%90%D0%97%2022-32%29" TargetMode="External"/><Relationship Id="rId13" Type="http://schemas.openxmlformats.org/officeDocument/2006/relationships/hyperlink" Target="documents/search/doc-link/?q=%D0%BE%D1%82%2020%20%D0%BD%D0%BE%D1%8F%D0%B1%D1%80%D1%8F%202024%20%D0%B3%D0%BE%D0%B4%D0%B0%20%E2%84%96%20508" TargetMode="External"/><Relationship Id="rId14" Type="http://schemas.openxmlformats.org/officeDocument/2006/relationships/hyperlink" Target="documents/search/doc-link/?q=%D0%BE%D1%82%2025%20%D0%BD%D0%BE%D1%8F%D0%B1%D1%80%D1%8F%202024%20%D0%B3%D0%BE%D0%B4%D0%B0%20%E2%84%96%205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1846</Words>
  <Characters>13144</Characters>
  <CharactersWithSpaces>15541</CharactersWithSpaces>
  <Paragraphs>942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