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567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центр гигиены и эпидемиологии» государственной услуги «Выдача санитарно-эпидемиологического заключения на право эксплуатации рентгеновского аппарата» (регистрационный № 8572 от 10 декабря 2018 года) (САЗ 18-50)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12508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567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центр гигиены и эпидемиологии» государственной услуги «Выдача санитарно-эпидемиологического заключения на право эксплуатации рентгеновского аппарата» (регистрационный № 8572 от 10 декабря 2018 года) (САЗ 18-50) с изменениями и дополнениями, внесенными приказами Министерства здравоохранения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337</w:t>
        </w:r>
      </w:hyperlink>
      <w:r>
        <w:rPr>
          <w:rFonts w:ascii="times new roman;times" w:hAnsi="times new roman;times"/>
          <w:sz w:val="24"/>
        </w:rPr>
        <w:t xml:space="preserve"> (регистрационный № 10446 от 16 августа 2021 года) (САЗ 21-33),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2021 года № 85</w:t>
        </w:r>
      </w:hyperlink>
      <w:r>
        <w:rPr>
          <w:rFonts w:ascii="times new roman;times" w:hAnsi="times new roman;times"/>
          <w:sz w:val="24"/>
        </w:rPr>
        <w:t xml:space="preserve"> (регистрационный № 10710 от 16 декабря 2021 года) (САЗ 21-50),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2022 года № 617</w:t>
        </w:r>
      </w:hyperlink>
      <w:r>
        <w:rPr>
          <w:rFonts w:ascii="times new roman;times" w:hAnsi="times new roman;times"/>
          <w:sz w:val="24"/>
        </w:rPr>
        <w:t xml:space="preserve"> (регистрационный № 11221 от 23 августа 2022 года) (САЗ 22-33),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ГУ «Республиканский центр гигиены и эпидемиологии» государственной услуги «Выдача (переоформление) санитарно-эпидемиологического заключения на право эксплуатации рентгеновского аппарата»;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Регламент предоставления ГУ «Республиканский центр гигиены и эпидемиологии» государственной услуги «Выдача (переоформление) санитарно-эпидемиологического заключения на право эксплуатации рентгеновского аппарата» согласно Приложению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наименовании и по всему тексту Приложения к Приказу слова «Выдача санитарно-эпидемиологического заключения на право эксплуатации рентгеновского аппарата» заменить словами «Выдача (переоформление) санитарно-эпидемиологического заключения на право эксплуатации рентгеновского аппарата»;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1 Приложения к Приказу слова «по выдаче санитарно-эпидемиологического заключения» заменить словами «по выдаче (переоформлению) санитарно-эпидемиологического заключения»;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«8. Результатами предоставления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санитарно-эпидемиологического заключения на право эксплуатации рентгеновского аппарата;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выдаче санитарно-эпидемиологического заключения на право эксплуатации рентгеновского аппарата;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переоформление санитарно-эпидемиологического заключения на право эксплуатации рентгеновского аппарата;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 на право эксплуатации рентгеновского аппарата.»;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Срок предоставления государственной услуги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более 20 (двадцати) рабочих дней с момента обращения граждан, юридических лиц за соответствующим заключением и предоставления ими соответствующих документов, необходимых для выдачи санитарно-эпидемиологического заключения на право эксплуатации рентгеновского аппарата – в случае выдачи санитарно-эпидемиологического заключения на право эксплуатации рентгеновского аппарата;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более 7 (семи) рабочих дней со дня приема и регистрации в ГУ «РЦГиЭ» заявления и документов, необходимых для переоформления санитарно-эпидемиологического заключения на право эксплуатации рентгеновского аппарата – в случае переоформления санитарно-эпидемиологического заключения на право эксплуатации рентгеновского аппарата.»;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главу 9 Приложения к Приказу дополнить пунктами 11-1 – 11-5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«11-1. Для переоформления санитарно-эпидемиологического заключения на право эксплуатации рентгеновского аппарата заявителем представляются следующие документы на бумажном носителе: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по форме в соответствии с Приложением № 1 к настоящему Регламенту: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юридического лица: наименование, организационно-правовая форма, адрес (место нахождения), контактный телефон, фамилия, имя и отчество (при наличии) руководителя и его подпись, печать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индивидуального предпринимателя и физического лица: фамилия, имя, отчество (при наличии), контактный телефон и адрес места проживания, подпись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оригинал бумажного бланка переоформляемого санитарно-эпидемиологического заключения (в случае переоформляемого санитарно-эпидемиологического заключения на бумажном носителе);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сведения, послужившие основанием для переоформления санитарно-эпидемиологического заключения (в случаях реорганизации, изменения наименования, места нахождения юридического лица, изменения фамилии, имени и (в случае если имеется) отчества, места жительства индивидуального предпринимателя, являющихся изготовителями либо реализаторами продукции или осуществляющих деятельность по оказанию работ (услуг), изменения наименования, области применения продукции).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11-2. При представлении заявления и прилагаемых документов доверенным лицом к заявлению прикладывается документ, подтверждающий полномочия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11-3. Документы, прилагаемые к заявлению, представляются в оригиналах на бумажном носителе, с последующим произведением должностным лицом ГУ «РЦГиЭ», предоставляющим государственную услугу, светокопии оригиналов документов, представленных заявителем для получения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11-4. В представляемых документах не допускаются нечитаемые части текста либо нечитаемые оттиски печатей, наличие которых не позволяет однозначно толковать их содержание, отсутствие подписей уполномоченных лиц, отсутствие печатей и штампов, утвержденных в установленном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11-5. Заявление и документы, предоставляемые в электронном виде посредством Портала, должны: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содержать простую электронную подпись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быть пригодными для передачи и обработки в информационных системах, представляться в общедоступных форматах (PDF, JPG и другие);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 отличаться от оригинала документа по содержанию.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Заявитель, который не имеет электронной подписи, предоставляет документы, предусмотренные пунктами 11, 11-1 настоящего Регламента, необходимые для предоставления государственной услуги (их оригиналы (подлинники)), в день назначенного должностным лицом ГУ «РЦГиЭ» личного приема для получения документа, являющегося результатом предоставления государственной услуги, в порядке, предусмотренном пунктом 38 настоящего Регламента.»;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пункте 17 Приложения к Приказу слова «и территориальными центрами гигиены и эпидемиологии»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пункте 32 Приложения к Приказу слова «или территориальным»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части первой пункта 36 Приложения к Приказу слова «или территориального центра гигиены и эпидемиологии»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36 Приложения к Приказу дополнить частью пятой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«Расчеты с заявителем при санитарно-гигиеническом обследовании объекта производятся через кассу ГУ «РЦГиЭ» с выдачей чека контрольно-кассового аппарата.»;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пункте 37 Приложения к Приказу слова «или территориального центра гигиены и эпидемиологии»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пункте 37-1 Приложения к Приказу слова «или территориального центра гигиены и эпидемиологии»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пункт 38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«38. Результатами предоставления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санитарно-эпидемиологического заключения на право эксплуатации рентгеновского аппарата;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выдаче санитарно-эпидемиологического заключения на право эксплуатации рентгеновского аппарата;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переоформление санитарно-эпидемиологического заключения на право эксплуатации рентгеновского аппарата;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 на право эксплуатации рентгеновского аппарата.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на право эксплуатации рентгеновского аппарата выдается санитарно-эпидемиологическое заключение с присвоением нового номера и даты с указанием в тексте санитарно-эпидемиологического заключения реквизитов (номера и даты выдачи) санитарно-эпидемиологического заключения, взамен которого выдается новое.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на право эксплуатации рентгеновского аппарата переоформляемое ранее полученное заявителем санитарно-эпидемиологическое заключение подлежит возврату в ГУ «РЦГиЭ».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Получение результата предоставления государственной услуги отмечается уполномоченным лицом ГУ «РЦГиЭ» в журнале и подтверждается подписью заявителя.»;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пункт 39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«39. Должностное лицо ГУ «РЦГиЭ» выдает заявителю результат предоставления государственной услуги в виде бумажного документа при личном обращении в ГУ «РЦГиЭ» с предъявлением документа, удостоверяющего личность, либо посредством услуг почтовой связи заказным почтовым отправлением на почтовый адрес заявителя.»;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часть вторую пункта 41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поступлении электронного запроса через Портал о предоставлении результата государственной услуги в виде бумажного документа должностное лицо ГУ «РЦГиЭ» информирует в электронной форме заявителя либо по телефону (если указан) о возможности получения результата предоставления государственной услуги при личном обращении в ГУ «РЦГиЭ», либо посредством услуг почтовой связи заказным почтовым отправлением на почтовый адрес заявителя.»;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в пункте 47 Приложения к Приказу слова «территориального центра гигиены и эпидемиологии, их должностных лиц» заменить словами «его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в подпункте ж) части второй пункта 48 Приложения к Приказу слова «территориального центра гигиены и эпидемиологии, их должностных лиц» заменить словами «его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в части первой пункта 49 Приложения к Приказу слова «территориального центра гигиены и эпидемиологии, их должностных лиц» заменить словами «его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в подпункте г) части второй пункта 50 Приложения к Приказу слова «территориального центра гигиены и эпидемиологии, их должностных лиц» заменить словами «его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в пункте 60 Приложения к Приказу слова «территориального центра гигиены и эпидемиологии» с предшествующей запятой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в реквизите Приложения № 1 к Приложению к Приказу слова «Выдача санитарно-эпидемиологического заключения на право эксплуатации рентгеновского аппарата» заменить словами «Выдача (переоформление) санитарно-эпидемиологического заключения на право эксплуатации рентгеновского аппарата»;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в Приложении № 1 к Приложению к Приказу слова «(территориального ГУ ЦГ и Э)»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Приложение № 2 к Приложению к Приказу изложить в редакции согласно Приложению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в реквизите Приложения № 3 к Приложению к Приказу слова «Выдача санитарно-эпидемиологического заключения на право эксплуатации рентгеновского аппарата» заменить словами «Выдача (переоформление) санитарно-эпидемиологического заключения на право эксплуатации рентгеновского аппарата».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382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мая 2024 года № 382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ГУ «Республиканский центр гигиены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эпидемиологии»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«Выдача (переоформление) санитарно-эпидемиологического заключения на право эксплуатации рентгеновского аппарата»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 предоставления государственной услуги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Подача заявителем заявления с копиями документов в ГУ «Республиканский центр гигиены и эпидемиологии»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мероприятия по объекту промышленного назначения (оценка состояния условий труда, санитарно-бытовое обеспечение, медицинское обслуживание (при наличии здравпункта), сбор сведений по заболеваемости с временной утратой трудоспособности, по медицинскому освидетельствованию работников, связанных с вредными и неблагоприятными условиями труда)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Подготовка и оформление акта санитарно-эпидемиологического обследования объекта и протокола радиационного контроля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                       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3"/>
        <w:gridCol w:w="117"/>
        <w:gridCol w:w="504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об отказе в выдаче (переоформлении) санитарно-эпидемиологического заключения на право эксплуатации рентгеновского аппарата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 выдаче (переоформлении) санитарно-эпидемиологического заключения на право эксплуатации рентгеновского аппарата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↓                                                                    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Выдача документов, являющихся результатом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jc w:val="right"/>
        <w:rPr/>
      </w:pPr>
      <w:r>
        <w:rPr/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E%D0%BA%D1%82%D1%8F%D0%B1%D1%80%D1%8F%202018%20%D0%B3%D0%BE%D0%B4%D0%B0%20%E2%84%96%20567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3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4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5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6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7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8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9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20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1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2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4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5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3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1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4" Type="http://schemas.openxmlformats.org/officeDocument/2006/relationships/hyperlink" Target="documents/search/doc-link/?q=%D0%BE%D1%82%2023%20%D0%B0%D0%BF%D1%80%D0%B5%D0%BB%D1%8F%202021%20%D0%B3%D0%BE%D0%B4%D0%B0%20%E2%84%96%20337" TargetMode="External"/><Relationship Id="rId35" Type="http://schemas.openxmlformats.org/officeDocument/2006/relationships/hyperlink" Target="documents/search/doc-link/?q=%D0%BE%D1%82%203%20%D1%84%D0%B5%D0%B2%D1%80%D0%B0%D0%BB%D1%8F%202021%20%D0%B3%D0%BE%D0%B4%D0%B0%20%E2%84%96%2085" TargetMode="External"/><Relationship Id="rId36" Type="http://schemas.openxmlformats.org/officeDocument/2006/relationships/hyperlink" Target="documents/search/doc-link/?q=%D0%BE%D1%82%2014%20%D0%B8%D1%8E%D0%BB%D1%8F%202022%20%D0%B3%D0%BE%D0%B4%D0%B0%20%E2%84%96%20617" TargetMode="External"/><Relationship Id="rId37" Type="http://schemas.openxmlformats.org/officeDocument/2006/relationships/hyperlink" Target="documents/search/doc-link/?q=%D0%BE%D1%82%2021%20%D0%BC%D0%B0%D1%8F%202024%20%D0%B3%D0%BE%D0%B4%D0%B0%20%E2%84%96%2038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1804</Words>
  <Characters>12892</Characters>
  <CharactersWithSpaces>14815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