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КОНСТИТУЦИЮ (ОСНОВНОЙ ЗАКОН)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Конституцию (Основной Закон)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следующие изменения и 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всему тексту Конституции (Основного Закона)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слова "Председатель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заменить  словами  "Президент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 в соответствующем падеже.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Пункт 8 статьи 81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28) Подписывает законы Приднестровской Молдавской Республики 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в двухнедельный срок вправе  возвратить  закон  со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возражениями в Верховный Совет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повторного  обсуждения  и  голосования.  Если  Верховный 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двумя третями голосов  в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палат  подтвердит  ранее   принятое    им    решение,    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подписывает закон".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пункте  11  статьи  81  вместо  слов  "чрезвычайного"  записать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"особого", слова "или  временной  особой  формы  правления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- исключить.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Абзац второй пункта 11 статьи 81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 случаях, когда в местностях, где объявлено  особое  положение,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власти и управления не обеспечивают 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своих  функций,  Президент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может  вводить  временное  президентское    правление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утверждением Верховным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пункт 11 третьим абзацем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 этом  полномочия  соответствующих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приостанавливаются,  а  осуществление  их 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на  создаваемый 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орган или назначаемое им должностное лицо, которое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применять меры, предусмотренные статьей 4 Положения "О правовом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режиме особого положения".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Статью 81 дополнить пунктами 13-23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"13. Награждает государственными наградами, присваивает очередные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воинские звания высшему командному составу  Вооруженных  Сил,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внутренних дел.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Разрабатывает и представляет на утверждение Верховному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военную доктрину.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Формирует  аппарат  Президента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Назначает и освобождает полномочных представителей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Назначает  и   отзывает    дипломатических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иностранных государствах.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Вносит  законопроекты  в  Верховный  Совет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Приостанавливает действие актов органов исполнительной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 противоречия  их   законам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Осуществляет руководство  внешней  политикой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Подписывает ратификационные грамоты.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Принимает верительные и отзывные  грамоты  аккредитуемых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дипломатических представителей.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 Является   по    должности    Председателем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части первой статьи 83 после слов "издает  указы"  дополнить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 "и распоряжения".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Дополнить  Конституцию  (Основной   Закон)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статьей 83-1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 83-1.    Вице-президент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  поручению  Президента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руководит  государственными    органами, 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и  другими  ведомствами,  дает  поручения  заместителям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Налагает на руководителей  государственных  органов,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других  ведомств  дисциплинарные  взыскания,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решения об их поощрении".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Статью 84 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 84.  Президент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приступает к исполнению полномочий с момента принесения им  присяги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 их с истечением срока его пребывания в должности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принесения  присяги  вновь  избранным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Президент Приднестровской Молдавской Республики  обладает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  Президента  Приднестровской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прекращаются  досрочно  в  случае  смерти,  отставки,    неспособности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принадлежащие ему полномочия или отрешения от должности."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Статью 85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85. Если Президент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тем или иным причинам не может выполнять свои обязанности,  впредь,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возобновления им выполнения своих функций, его полномочия переходят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вице-президенту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Переход полномочий  осуществляется  в  течение  двадцати  четырех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после наступления  факта  невозможности  выполнения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своих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  невозможности  выполнения 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своих функций подтверждает Президиум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том  случае,  если  Президент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может далее исполнять свои обязанности,  а  переход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к  вице-президенту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невозможен - впредь, до  избрания  нового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его  полномочия  переходят  к   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Факт невозможности  выполнения  вице-президентом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обязанностей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течение  двадцати  четырех   часов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наступления таких полномочий, подтверждает Президиум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Дополнить  Конституцию  (Основной   Закон)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статьей 85-1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85-1.  Президент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отрешен  от  должности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 основании  выдвинутого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обвинения 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 или  совершении  иного  тяжкого  преступления,  подтвержденного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Верховного Суда Приднестровской  Молдавской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в действиях Президента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признаков  преступления  и  с  соблюдением   установленного 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выдвижения обвинения.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Верховного Совета Приднестровской Молдавской Республики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выдвижении обвинения и отрешении  от  должности  должны  быть  приняты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двумя третями голосов от общего числа депутатов по инициативе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трети депутатов  Верховного  Совета  и  при  наличии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комиссии, образованной Верховным Советом.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Верховного Совета об отрешении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 должности должно быть принято не позднее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двухмесячный  срок  после  выдвижения  Верховным  Советом  обвинения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Президента. Если в этот срок решение Верховного Совета не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принято, обвинение против Президента считается отклоненным".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марта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805</Words>
  <Characters>6361</Characters>
  <CharactersWithSpaces>7862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