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2024000738, дата опубликования: 18 апреля 2024 года),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388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2024000768, дата опубликования: 22 апреля 2024 года),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401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2024000794, дата опубликования: 25 апреля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65 и 66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«65.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26 апреля 2024 года по 29 апреля 2024 года (за исключением семенного материала)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467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66.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26 апреля 2024 года по 29 апреля 2024 года (семенной материал)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30 апреля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423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Relationship Id="rId60" Type="http://schemas.openxmlformats.org/officeDocument/2006/relationships/hyperlink" Target="documents/search/doc-link/?q=%D0%BE%D1%82%2018%20%D0%B0%D0%BF%D1%80%D0%B5%D0%BB%D1%8F%202024%20%D0%B3%D0%BE%D0%B4%D0%B0%20%E2%84%96%20370" TargetMode="External"/><Relationship Id="rId61" Type="http://schemas.openxmlformats.org/officeDocument/2006/relationships/hyperlink" Target="documents/search/doc-link/?q=%D0%BE%D1%82%2022%20%D0%B0%D0%BF%D1%80%D0%B5%D0%BB%D1%8F%202024%20%D0%B3%D0%BE%D0%B4%D0%B0%20%E2%84%96%20388" TargetMode="External"/><Relationship Id="rId62" Type="http://schemas.openxmlformats.org/officeDocument/2006/relationships/hyperlink" Target="documents/search/doc-link/?q=%D0%BE%D1%82%2025%20%D0%B0%D0%BF%D1%80%D0%B5%D0%BB%D1%8F%202024%20%D0%B3%D0%BE%D0%B4%D0%B0%20%E2%84%96%2040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1950</Words>
  <Characters>10903</Characters>
  <CharactersWithSpaces>12858</CharactersWithSpaces>
  <Paragraphs>558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