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ВНЕСЕНИИ ИЗМЕНЕНИЙ В СТАТЬЮ ЧЕТВЕРТУЮ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"О ПРИВАТИЗАЦИИ ГОСУДАРСТВЕННОГО ЖИЛИЩНОГО ФОНДА"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13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Внести в статью четвертую  Закона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hеспублики "О приватизации государственного жилищного фонда"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Часть вторую статьи четвертой изложить  в  новой 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"Не подлежат продаже  в  собственность  граждан  жилые 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(дома),  являющиеся  памятниками  истории,  культуры,  находящиеся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закрытых военных городках, в общежитиях,  служебные  жилые  помещения,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однокомнатные квартиры, в которых проживают две и более семьи,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квартиры, предоставляемые гражданам  в  порядке  временного  улучшения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жилищных условий до получения постоянного жилого помещения".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Закон вступает в силу с момента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13 декабря 1994 года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114</Words>
  <Characters>802</Characters>
  <CharactersWithSpaces>1192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