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ДЕНЕЖНОМ ОБРАЩЕНИИ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27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372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обменом наличных денег в Российской Федерации и ряде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стран рублевой зоны Верховный Совет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Временно на территории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средством  платежа  считать  все виды купюр Госбанка СССР и Российской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Федерации образцов 1961-1993 годов.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Утвердить   Мероприятия   по   защите   внутреннего   рынка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Поручить  Республиканскому  банку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осуществлять ежедневный контроль за  денежным обращением,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 информировать  Верховный  Совет  и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Контроль за выполнением настоящего Постановления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городские, районные, сельские и поселковые Советы.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 В. БОДНАР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27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372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Постановлением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27.07.1993 года N 372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МЕРОПРИЯТИЯ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по защите внутреннего рынка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 связи с обменом рублевой массы образцов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1961-1992 годов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Продажа товаров производится гражданам только по предъявлении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паспорта   с   пропиской   в  Приднестровской  Молдавской  Республике,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других  государств,  работающим на предприятиях ПМP, отпуск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производится по паспортам и визитным карточкам органов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Норма  отпуска  любых  товаров  в  одни  руки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городскими  (районными)  исполнительными  комитетами 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Продажа товаров на сумму свыше 50 тысяч рублей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по чекам или чековым книжкам сберегательного банка ПМР.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Вывоз товаров за пределы республики юридическими и физическими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 осуществляется  в  соответствии с 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ПМР  </w:t>
      </w:r>
      <w:hyperlink r:id="rId6">
        <w:r>
          <w:rPr>
            <w:color w:val="0563C1"/>
            <w:u w:val="single"/>
          </w:rPr>
          <w:t xml:space="preserve">от  18  июня  1992 года N 168 "О порядке ввоза и вывоза товаров в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страны СНГ и рублевой зоны"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Всем  банкам ПМР продолжить прием и инкассацию наличных денег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образца 1961-1993 годов от юридических лиц в неограниченно количестве.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Прием наличных денег от физических лиц, имеющих прописку ПМР,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вклады  осуществляется  в  неограниченном  количестве  однократно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отметкой  в паспорте. При этом на суммы, превышающие 300 тысяч рублей,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обязательном   порядке  представляется  декларация  об  источниках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.07.1993%20%D0%B3%D0%BE%D0%B4%D0%B0%20N%20372" TargetMode="External"/><Relationship Id="rId6" Type="http://schemas.openxmlformats.org/officeDocument/2006/relationships/hyperlink" Target="documents/search/doc-link/?q=%D0%BE%D1%82%20%2018%20%20%D0%B8%D1%8E%D0%BD%D1%8F%20%201992%20%D0%B3%D0%BE%D0%B4%D0%B0%20N%20168%20%22%D0%9E%20%D0%BF%D0%BE%D1%80%D1%8F%D0%B4%D0%BA%D0%B5%20%D0%B2%D0%B2%D0%BE%D0%B7%D0%B0%20%D0%B8%20%D0%B2%D1%8B%D0%B2%D0%BE%D0%B7%D0%B0%20%D1%82%D0%BE%D0%B2%D0%B0%D1%80%D0%BE%D0%B2%20%D0%B2%20%D1%81%D1%82%D1%80%D0%B0%D0%BD%D1%8B%20%D0%A1%D0%9D%D0%93%20%D0%B8%20%D1%80%D1%83%D0%B1%D0%BB%D0%B5%D0%B2%D0%BE%D0%B9%20%D0%B7%D0%BE%D0%BD%D1%8B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319</Words>
  <Characters>2184</Characters>
  <CharactersWithSpaces>3129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