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СОКРАЩЕНИИ ШТАТНОЙ ЧИСЛЕННОСТИ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ГОСУДАРСТВЕННЫХ КОМИТЕТОВ, УПРАВЛЕНИЙ И ДРУГИХ ВЕДОМСТВ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   проведения        реформирования      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исполнительно-распорядительных  органов  власти  и  управления  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Сократить  с  1  ноября  1994  года  штатную    численность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 государственных  комитетов,  управлений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на 20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сокращении    штатной    численности    министерствам,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комитетам,управлениям  и  другим  ведомствам 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нормами трудового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Руководителям  министерств,   государственных    комитетов,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 и других ведомств предоставить до  15  ноября  1994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ПМР  новые  структуры  и  штатные  расписания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</Words>
  <Characters>818</Characters>
  <CharactersWithSpaces>1284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