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ОБ УТВЕРЖДЕНИИ ПРОЕКТА ВРЕМЕННОГО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"О РАЗМЕРАХ И ПОРЯДКЕ ВЗИМАНИЯ ПЛАТЫ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ТЕХНОГЕННОЕ ВОЗДЕЙСТВИЕ И ИСПОЛЬЗОВАНИЕ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РЕСУРСОВ ФИЗИЧЕСКИМИ ЛИЦАМИ, ПРЕДПРИЯТИЯМИ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И ОРГАНИЗАЦИЯМИ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3 июня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163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 Временного  Положения "О размерах и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взимания  платы за техногенное воздействие и использование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  физическими   лицами,   предприятиями   и  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республики",  Правительство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Утвердить Временное Положение "О размерах и порядке взимания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 за техногенное воздействие и использование природных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физическими   лицами,   предпрятиями   и  организациями 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Контроль  за  выполнением Временного Положения возложить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 Комитет  Приднестровской  Молдавской  Республики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Настоящее Постановление вступает в силу с 10 июня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</w:t>
      </w:r>
      <w:hyperlink r:id="rId5">
        <w:r>
          <w:rPr>
            <w:color w:val="0563C1"/>
            <w:u w:val="single"/>
          </w:rPr>
          <w:t xml:space="preserve">от 03.06.94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N 163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ВРЕМЕННОЕ 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"О размерах и порядке взимания платы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техногенное воздействие и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природных ресурсов физическими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предприятиями и организациями республики"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Настоящее   Положение   регламентирует  два  вида  базовых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нормативов платы: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плата  за  выбросы (сборы) загрязняющих веществ, размещение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отходов  и  использование  природных  ресурсов в пределах допустимых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нормативов,  утвержденных  Госкомитетом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 экологии;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плата  за  выбросы, сбросы загрязняющих веществ, размещение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отходов   и   использование  природных  ресурсов  сверх  нормативов,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утвержденных  Госкомитетом  Приднестровской Молдавской Республики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Все  виды  платежей  устанавливаются  в  виде коэффициентов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пропорционально уровню минимальной месячной зарплаты в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  Базовые   нормативы  платы  устанавливаются  по  каждому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ингредиенту  загрязняющего  вещества (отхода) с учетом его 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окружающей природной среды и здоровья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  Плата   за  загрязнение  окружающей  природной  среды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размерах,    не    превышающих   установленные   природопользователю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предельно-допустимые   нормативы   выбросов,   сбросов  загрязняющих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веществ,  объемы  размещения отходов, уровни вредного воздействия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природу определяются путем умножения соответствующих удельных ставок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  на  величину  указанных  видов  загрязнения  и  суммирования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полученных произведений по видам загрязнения.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2.3. Плата за загрязнение окружающей природной среды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ВСВ  (ВВС)*  определяются  путем  умножения соответствующих удельных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ставок  платы  на разницу между фактическими и предельно-допустимыми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сбросами загрязняющих веществ, объемами размещения отходов, уровнями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вредного  воздействия  по видам загрязнения и умножения этих сумм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двухкратный повышающий коэффициент.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2.4. Плата за сверхнормативное загрязнение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 определяется  путем умножения соответствующих ставок платы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загразнение  в пределах установленных лимитов на величину превышения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фактической  массы  выбросов,  сбросов загрязняющих веществ, объемов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размещения  отходов, уровней вредного воздействия над установленными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лимитами,  суммирования полученных произведений по видам загрязнения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умножения этих сумм на 5-ти кратный повышающий коэффициент.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2.5.  В  случае отсутствия у природопользователя оформленного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порядке  разрешения  на  выброс,  сброс  загрязняющих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веществ,   размещение  отходов**,  вся  масса  загрязняющих  веществ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учитывается  как  сверхлимитная.  Плата  за  загрязнение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 в таких случаях определяется в соответствии с п.2.4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Положения.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2.6.   Платежи   за   предельно   допустимые   выбросы,  сбросы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загрязняющих   веществ,   размещение   отходов,   уровень   вредного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  осуществляется  за счет себестоимости продукции (работ,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услуг),  а  платежи за их превышение - за счет прибыли, остающейся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распоряжении природопользователя.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2.7.   Если   указанные   платежи,   определенные   расчетно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настоящим  Положением,  равны  или превышают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прибыли,    остающей    в   распоряжении   природопользователя, 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 Комитетом  Приднестровской Молдавской Республики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экологии,    органами    санитарно-эпидемеологического   надзора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  органами   исполнительной  власти  рассматривается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  о  приостановке или прекращении деятельности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учреждений,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2.8.  Средства,  взимаемые  за загрязнение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   и   сверхнормативное   использование   природных  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перечисляются      предприятиями,      организациями     и   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природопользователями  в  бесспорном  порядке  в  размере  70  %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специальные  счета внебюджетных территориальных экологических фондов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30 % непосредственно в Республиканский экологический фонд.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Перечисление средств осуществляется природопользователями в 2-х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недельный  срок после окончания квартала. По истечении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сроков   суммы   платежей  взыскиваются  с  природопользователей,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безакцептном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2.9.  Внесение  платы за загрязнение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освобождает  природопользователя  от  выполнения  мероприятий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 окружающей  природной  среды  и  рациональному использованию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ресурсов,  а  также  возмещения  в  полном объеме ущерба,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причиненного   окружающей  природной  среде,  здоровью  и  имуществу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народному хозяйству загрязнением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платы за использование природных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2.10.   Ценники  на  разработку  природоохранной  документации,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нормативов   ПДВ  и  ПДС,  экологических  паспортов,  инвентаризации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источников  выбросов и т.д. разрабатываются Госкомитетом по экологии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 согласовываются    с   Министерством   экономики   и   финансов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Ответственность   за   нарушение   настоящего   Положения,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допущенного  несовершеннолетними,  несут  в установленном порядке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родители, опекуны или руководители детских учреждений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Положением  о  комиссии по делам несовершеннолетних при исполкоме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Советов народных депутатов.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Органы  местного  самоуправления могут вносить коррективы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муниципальные   Положения  о  взимании  платы  за  ущерб,  наносимый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среде,  составленных в строгом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Положением  в  зависимости  от  экологической  ситуации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поставленных  задач,  по согласованию с Госкомитетом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 экологии.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* Временно согласованный выброс (временно согласованный сброс).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** Санитарные правила по охране атмосферного воздуха населенных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   n   4946-88м.  временная  инструкция  о  порядке  разработки,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рассмотрения,  согласования и экспертизы нормативной природоохранной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документации.  Государственный  Комитет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 экологии, 10.01.94.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I. Воздушная среда.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Платежи за выбросы вредных веществ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в воздушный бассейн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Порядок  взимания  платы  за  выбросы  вредных  веществ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воздушный  бассейн  от  стационарных (организационных( и передвижных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источников выброса: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  Перечень  предприятий,  вносящих  плату  за  загрязнение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воздушного   бассейна,  определяется  территориальными  органами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  окружающей   среды   и   согласовывается   с   Госкомитетом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 экологии.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  Устанавливается   три   категории  платы  за  выбросы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атмосферу: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1.2.1.  Плата  за  предельно-допустимые  загрязнения,  т.е.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выбросы  вредных  веществ  в пределах норм ПДВ (предельно допустимых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выбросов).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1.2.2.   Плата  за  разрешенный  выброс  в  пределах  норм  ВСВ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(временно согласованных выбросов).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1.2.3.  Плата  за  сверхразрешенный  выброс (включая залповые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аварийные выбросы).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  Плата   за   сверхразрешенные   выбросы  не  освобождает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  от   возмещения   юридическими  и  физическими  лицами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(гражданами)  причиненного  им  ущерба в порядке гражданского иска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Размеры платежей устанавливаются предприятиям, расположенным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вблизи  границ  сопредельных  государств по фактическому загрязнению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 среды   и  направляются  в  Республиканский  экофонд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п.2.8 стр.2 данного Положения.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Плата   за  трансграничный  перенос  загрязнений  и  размещение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отходов на территории сопредельных государств производится на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межгосударственных соглашений.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Сверхразрешенные   выбросы  вредных  веществ  в  атмосферу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фиксируются    при    обследовании    предприятия    путем   анализа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представленной  технической  документации, а также при аналитическом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обследовании технического состояния пылегазоочистного оборудования.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Сверхразрешенные выбросы определяются по следующим факторам: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проявлении нарушений режимов работы пылегазоулавливающего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  нарушении  или  изменении  технологических  регламентов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при  установке  дополнительного  оборудования,  ведущего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загрязнению атмосферного воздуха и не учтенного в томе ПДВ.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случае осуществления залповых (аварийных) выбросов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 в  атмосфеу  предприятия,  объединения, организации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немедленно  уведомить  об  этом  территориальные  органы  по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  и  дежурного  по  исполкому городского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(районного) Совета народных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Плата  за  сверхразрешенные выбросы вредных веществ в атмосферу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  и  организациями  осуществляется  конкретно с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источника  по  всем выбрасываемым ингредиентам, независимо от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валового выброса.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Основой  для  определения  размеров  платы  за  загрязнение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воздушного   бассейна  являются  разрешения  на  выброс,  выдаваемые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Госкомитетом  Приднестровской  Молдавской  Республики  по экологии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порядке, статистическая отчетность о выбросах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  в   атмосферу,   а   также  данные  оперативного 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загрязненности   выбросов   в  атмосферу,  проводимого  лабораторией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Госкомитета  Приднестровской  Молдавской  Республики  по  экологии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лабораториями,     имеющими    лицензии,    выданные    Госкомитетом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 экологии.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Размер  платы  за  валовый  выброс загрязняющего вещества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атмосферу   в   пределах  норм  ПДВ  определяется  как  произведение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норматива  платы  (приложение  1),  массы  выбрасываемого вещества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коэффициента  агрессивности  этого  вещества. (Значение величины 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относительной  агрессивности  для  некоторых веществ выбрасываемых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атмосферу) (см. прил.2).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Показатель  относительной  агрессивности загрязняющего вещества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согласно  "временной  типовой  методики  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эффективности  осуществления  природоохранных  мероприятий  и оценки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экономического ущерба, причиняемого народному хозяйству загрязнением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среды", Москва 1986 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Согласно   категориям   платы   за   выбросы  в  атмосферу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соответственно  нормативы  платы  за условную тонну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выброса загрязняющего вещества от стационарных источников: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  выброс  в  пределах  ПДВ - норматив платы за выбросы 1-й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условной  т  конкретно  для  каждого  р-на  (города0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 (См. приложение 10,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выброс в пределах норм ВСВ - 2-х кратный норматив платы,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постоянный сверхразрешенный выброс - 5-ти кратный норматив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Для  предприятий,  не  разработавших тома ПДВ (которым 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  конкретные  сроки),  а  также  не имеющих разрешение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выброс - устанавливается 5-ти кратный норматив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При  скрытии факта и объема сверхразрешенного загрязнения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платежи   взимаются   в  10-ти  кратном  размере  от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При аварийных выбросах в атмосферу платежи взимаются в 5-ти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кратном  размере  норматива  платы,  при залповых выбросах - в 10-ти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кратном размере.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Загрязнение атмосферного воздуха выбросами вредных веществ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автомобильным транспортом.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11.1.    За    загрязнение   атмосферного   воздуха   выбросами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автотранспорта устанавливаются две категории платы: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плата за выброс вредных веществ в пределах установленных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токсичности отработавших газов,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плата  за  выброс  вредных  веществ  сверхустановленных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токсичности отработавших газов.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11.2.  В  случае  отсутствия  талонов токсичности на транспорт,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плата    за    выбросы    вредных    веществ   устанавливается 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сверхнормативная.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Нормы  токсичности  отработанных газов устанавливаются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ГОСТ   17.2.2.03-87  "Охрана  природы.  Атмосфера.  Нормы  и  методы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измерения  содержания оксиси углерода и углеводородов в отработанных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газах   автомобилей  с  бензиновыми  двигателями"  и  ГОСТ  21393-75</w:t>
      </w:r>
    </w:p>
    <w:p>
      <w:pPr>
        <w:pStyle w:val="PreformattedText"/>
        <w:bidi w:val="0"/>
        <w:spacing w:before="0" w:after="0"/>
        <w:jc w:val="left"/>
        <w:rPr/>
      </w:pPr>
      <w:r>
        <w:rPr/>
        <w:t>"Автомобили  с дизелями. Дымность отработанных газов. Нормы и методы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измерения".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11.3.   Автомобили  с  выбросами  вредных  веществ 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норм облагаются платой, определяемой как произведение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норматива   платы   на   количество   израсходованного   топлива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соответствующий   период   (в  пределах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включая транзитный транспорт).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Нормативы  платы  за  единицу  сжигаемого  топлива 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норм токсичности отработавших газов приведены в табл.</w:t>
      </w:r>
    </w:p>
    <w:p>
      <w:pPr>
        <w:pStyle w:val="PreformattedText"/>
        <w:bidi w:val="0"/>
        <w:spacing w:before="0" w:after="0"/>
        <w:jc w:val="left"/>
        <w:rPr/>
      </w:pPr>
      <w:r>
        <w:rPr/>
        <w:t>1.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                             </w:t>
      </w:r>
      <w:r>
        <w:rPr/>
        <w:t>Таблица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 | Сжигаемое топливо                 |   Ед-ца     | Норматив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п/п |                                   | измерения   | платы в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|             | коэффиц-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|             | ах от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|             | мин.р-ра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|             | з/пл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|-----|-----------------------------------|-------------|----------|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 |                2                  |      3      |    4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|-----|-----------------------------------|-------------|----------|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 | Бензин этилированный              |    тонна    |   2,0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|-----|-----------------------------------|-------------|----------|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 | Бензин неэтилированный            |     -"-     |   1,2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|-----|-----------------------------------|-------------|----------|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 | Дизтопливо                        |     -"-     |   1,4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|-----|-----------------------------------|-------------|----------|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 | Сжиженный газ                     |     -"-     |   1,0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|-----|-----------------------------------|-------------|----------|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 | Сжатый газ                        |   1000 м3   |   0,8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11.4.   Плата   за   выбросы   автомобилями   вредных   веществ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сверхустановленных  норм  начисляется  в  5-ти  кратном  размере (за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установленный срок; квартал, год).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11.5.   Процент  автомобилей,  работающих  с  превышением 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токсичности   в   контролируемой   группе,   переносятся   на   весь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автомобильный парк.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Количество  автомобилей,  подвергаемых проверке на соответствие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   токсичности   со   стороны   контролирующих  органов, 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30 % - для предприятий с числом автомобилей до 100 единиц,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25 % - для предприятий с числом автомобилей до 200 единиц,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15 % - для предприятий с числом автомобилей свыше 200 единиц.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11.6.  Основой  для  определения  размеров платы за загрязнение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атмосферного    воздуха    является    отчетность    о    количестве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использованного топлива, а также данные оперативного контроля.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11.7.  Для  расчетов  выбросов от автотранспорта при разработке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 паспортов  предприятий,  либо  другой природоохранной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  в  табл.  N  2  приведены  коэффициенты  эмиссии (даны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выбросы  в  тоннах  при сгорании 1 т бензина, дизтоплива, сжиженного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газа и 1000 м3 сжатого газа).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                             </w:t>
      </w:r>
      <w:r>
        <w:rPr/>
        <w:t>Таблица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| Выброс в тоннах на 1 т сжигаемого топлива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вредных в-в  |---------------------------------------------------|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Бензин       | Дизтопливо | Сжиженный | Сжатый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/т/         |    /т/     | газ /т/   | газ на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     |            |           | 1000 м3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|--------------|--------------|------------|-----------|-----------|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СО           |     0,440    |   0,125    |   0,440   |   0,220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|--------------|--------------|------------|-----------|-----------|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Углеводороды |     0,080    |   0,055    |   0,085   |   0,050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|--------------|--------------|------------|-----------|-----------|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Двуокись     |     0,025    |   0,035    |   0,025   |   0,025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азота        |              |  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|--------------|--------------|------------|-----------|-----------|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Сажа         |     0,0006   |   0,020    |     -     |     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|--------------|--------------|------------|-----------|-----------|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Сернистый    |     0,002    |   0,020    |     -     |     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ангидрид     |              |  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|--------------|--------------|------------|-----------|-----------|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Свинец       |     0,0003   |     -      |     -     |     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|--------------|--------------|------------|-----------|-----------|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Бенз (а)     |  0,232х10-6  | 0,312х10-6 |     -     |     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пирен        |              |  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                          </w:t>
      </w:r>
      <w:r>
        <w:rPr/>
        <w:t>Приложение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НОРМАТИВЫ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ПЛАТЫ ЗА ВЫБРОСЫ 1-Й УСЛОВНОЙ ТОННЫ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ЗАГРЯЗНЯЮЩИХ ВЕЩЕСТВ В АТМОСФЕРУ.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 | Наименование города (района)              | Норматив платы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п/п |                                           | (в коэффиц. от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|     р-ра мин.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|      з/платы)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 | г.Тирасполь                               |      0,3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 | г.Бендеры                                 |      0,21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 | Слободзейский р-он                        |      0,231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 | г.Рыбница                                 |      0,3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 | Рыбницкий р-он                            |      0,21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 | г.Дубоссары                               |      0,21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 | Дубоссарский р-он                         |      0,2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 | Григориопольский р-он                     |      0,2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  | Каменский р-он                            |      0,3*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*  Ужесточение  экологических  требований  для  курортных зон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                          </w:t>
      </w:r>
      <w:r>
        <w:rPr/>
        <w:t>Приложение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Значение величины А (относительной агрессивности)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для некоторых веществ, выбрасываемых в атмосферу.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 |                 Вещество                    | А (усл. т/)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п/п |                              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 |                    2                        |      3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 | Окись углерода                              |     1,0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 | Сернистый ангидрид                          |    22,0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 | Двуокись азота NО2                          |    41,1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 | Аммиак                                      |    10,4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 | Азота окислы (в пересчете на NО2)           |    21,2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 | Ацетон                                      |     2,22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 | Фенол                                       |   310,0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 | Формальдегид                                |   240,0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  | 3,4 - бенз (а) пирен                        | 12,6 х 10 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10. | Серная кислота                              |    49,0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11. | Кислота уксусная                            |    28,3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12. | Щелочь (едкий натр)                         |   219,0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13. | Хлористый водород                           |    15,5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14. | Фтористый водород                           |   309,8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15. | Цианистый водород                           |   282,0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16. | Озон                                        |   211,5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17. | Аэрозоль масло минеральное                  |    15,5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18. | Сероводород                                 |    54,8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19. | Бензин (пары)                               |     1,26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20. | Керосин (пары)                              |     1,0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21. | Циклогексан                                 |     1,46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22. | Ксилол                                      |     2,45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23. | Толуол                                      |     1,41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24. | Стирол                                      |    31,60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25. | Спирт бутиловый                             |     7,75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26. | Спирт этиловый                              |     0,1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27. | Спирт изопропиловый                         |     3,16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28. | Бутилацетат                                 |     1,73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29. | Этилацетат                                  |     1,73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30. | Трихлорэтан                                 |     3,87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31. | Ацетальдегид                                |    41,6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32. | Дибутилфтолат                               |    34,6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33. | Этилцеллозольв                              |     2,93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34. | Этилхлоргидрид                              |    20,8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35. | Сольвент                                    |     3,46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36. | Уайтспирит                                  |     1,54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37. | Пропилена окись                             |    27,4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38. | Трихлорэтилен                               |     2,45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39. | Динил                                       |    24,5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40. | Пыль извести (негашенная СаО)               |    13,8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41. | Пыль цемента                                |    24,0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42. | Пыль алебастра                              |    19,6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43. | Металлическая пыль                          |    46,5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44. | Пыль древесная, мучная                      |    19,6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45. | Пыль хлопковая                              |    58,8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46. | Пыль песка, гравия, щебня                   |    24,0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47. | Окись хрома (CrO3)                          | 10000,0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48. | Никель сернокислый, никеля окись            |  5477,0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49. | Окись железа                                |    46,5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50. | Окись магния                                |   186,0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51. | Окись меди                                  |  1224,7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52. | Окись цинка                                 |   245,0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53. | Окись аллюминия                             |    37,9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54. | Кобальт металлический                       |    24,5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55. | Кобальт сернокислый                         |  2738,6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56. | Неорганические соединения мышьяка           |  3535,0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57. | Свинец и его соединение по РВ               | 22360,0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58. | Ртуть и ее соединения                       |  5000,0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59. | Труть металлическая                         | 22360,0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60. | Ванадия пятиокись (пыль)                    |  1224,7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61. | Сажа                                        |    41,5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62. | Марганец и его соединения в перерасчете на  |  7070,0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М О2                         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63. | Марганец в сварочных аэрозолях при его      |  2738,6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содержании до 20 %           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64. | От 20 % до 30 %                             |  3873,0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65. | Твердые частицы, выбрасываемые от топливных |   200,0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и иных установок сжигания мазута, газа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66. | Зола углей                                  |    70,0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67. | Пыль неорганическая (прочая)                |    10,0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68. | Пыль угольная                               |    20,0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II. ВОДНЫЕ РЕСУРСЫ.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А) ПОРЯДОК ОПРЕДЕЛЕНИЯ И ПРИМЕНЕНИЯ БАЗОВЫХ НОРМАТИВОВ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ПЛАТЫ И ВНЕСЕНИЯ ПЛАТЫ ЗА ПОЛЬЗОВАНИЕ ВОДНЫМИ РЕСУРСАМИ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целях стимулирования рационального использования 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водных  ресурсов, образования финансовых средств для воспроизводства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улучшения качества вод, реализаций мероприятий по борьбе с вредным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воздействием   вод  (наводнениями,  подтоплениями,  водной  эрозией,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оползнями)   на  территории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вводится плата на все виды пользования водными объектами.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Водные объекты подлежат вовлечению в хозяйственный оборот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платной основе.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Плата за пользование водными объектами включает: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нормативы  платы  за  право  пользования  водными  объектами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(лицензии),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нормативы платы за использование водных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платежи  за  нарушение  установленных  лимитов, нормативов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пользования водными объектами.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Плата за пользование водными объектами подразделяется: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видам водных объектов: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поверхностные водные объекты,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подземные водные объекты,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территориальные воды,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видам пользования: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 изъятием воды из водного объекта (забор воды)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без   изъятия   воды   из   водного   объекта   (оборотное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водоснабжение).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Плата  за  пользование  водными объектами устанавливается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нормативов платы на 1 м3 используемой воды и на ед. продукции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Базовый  норматив  платы  (HI) за право пользования водными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объектами  при  заборе  воды  в  пределах установленного лимита (OI)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по формуле: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Ф х К I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НI = 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ОI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  - стоимость фондов водного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КI   -   коэффициент   нормативности  основных  фондов  водного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хозяйства, принимаемый для расчетов равный 0,08*.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* Сборник нормативно-методических документов для введения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пользование водными объектами. Москва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Базовый   норматив   платы   (НI)  может  дифференцироваться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 от местных условий, качества воды, лучшего расположения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водопользователя по отношению к водному объекту.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Определение норматива платы за использование водных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забора воды.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Норматив платы за использование водных объектов для забора воды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пределах лимита (ОI) расчитывается по формуле: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Э + Зо + Р : 100 % х Ф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Н2 = 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ОI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 - экспулатационные затраты (издержки) на содержание и ремонты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водохозяйственных и других фондов, текущие затраты на предотвращение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вредного  воздействия вод и охрану водоема в пределах границ водного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Зо  -  затраты  на  изучение,  оценку и охрану водных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 складываются   из   годовых   затрат  на  разработку  схем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комплексного  использования  и  охрану  водных  ресурсов,  оценку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 за качеством и использованием поверхностных вод, научные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предпроектные проработки, разработку водоохранных программ и т.д.,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    -   норма   рентабельности   фондов   водного   хозяйства,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обеспечивающая развитие расширенного воспроизводства,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 - стоимость основных фондов водопотребляющего хозяйства.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Нормативы   платы   за   использование   водных 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расчитываются   исходя   из   необходимости   возмещения  затрат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содержание,  восстановление и охрану водных объектов, эксплуатацию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восстановление  водохозяйственных  сооружений  в  водном  объекте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сооружений по защите от вредного воздействия вод, находящихся в зоне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водных объектов.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Нормативы платы за использование водных объектов для изъятия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водных  ресурсов  (забор воды) расчитываются исходя их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  затрат,   включающих   общегосударственные   затраты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изучение,  оценку  и охрану водных объектов, затраты на эксплуатацию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водохозяйственных  сооружений,  обеспечивающих  потребителей водой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необходимом  объеме и качестве, эксплуатацию сооружений по защите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вредного  воздействия  вод,  а  также  накопления,  необходимые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 деятельности по охране водных объектов и расширенному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воспроизводству  водных  ресурсов,  осуществляемыми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природоохранными  органами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 организациями и предприятиями, на балансе которых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сооружения водных объектов.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Эксплуатационные  затраты  определяются  исходя  из содержания,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ремонтов, аммортизации и других расходов по сооружениям: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регулирование речного стока,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межбассейнового   и   внутрибассейнового  перераспределения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речного стока,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защиты   от   вредного   воздействия  вод  при  затоплении,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подтоплении, водной эрозии, оползнях.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Кроме   того,   учитываются  затраты  на  эксплуатацию  фондов,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  для   функционирования   указанных  сооружений  водных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Нормативы  платы  за  использование  водных  объектов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изъятия   водных  ресурсов  расчитываются  исходя  из 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возмещения затрат: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на   содержание   и   восстановление  водных  объектов,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эксплуатацию    и   восстановление   водохозяйственных   сооружений,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для осуществления попусков,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для  защиты  от  вредного  воздействия  вод береговой линии,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прибрежных зон, окружающей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 изучение, оценку и охрану водных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 устройство водоохранных и прибрежных зон водных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  накопления, необходимые для расширенного воспроизводства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тем  государственным организациям, которые занимаются эксплуатацией,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реконструкцией  и  строительством  водохозяйственных  сооружений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водных объектах или сооружениях, подведомственных водному объекту.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ПОРЯДОК ВНЕСЕНИЯ ПЛАТЫ ЗА ПОЛЬЗОВАНИЕ ВОДНЫМИ ОБЪЕКТАМИ.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 Плата   за  пользование  водными  объектами  взимается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(предприятий, учреждений, организаций, объединений)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 от   форм  собственности  и  организации 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а также с физических лиц (граждан), вовлекающих водные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объекты в хозяйственное или иное использование.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Платежи  за  пользование  водными  объектами устанавливаются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 водных  объектах  независимо  от  наличия  на них регулирующих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сооружений  и  предусматривают  компенсацию  необходимых  затрат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защите от загрязнения, истощения, реконструкцию, эксплуатацию.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Основанием  для  взимания  платежей за пользование водными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объектами   с   изъятием  воды  являются  установленные  соглашением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(договором),   лицензией   лимиты   на   забор  воды,  экологические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Отсутствие   соглашений   (договоров),   лицензий  не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основанием для освобождения от платы за пользование водным объектом.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Водными  объектами,  которые  вовлекаются  в хозяйственный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оборот, являются: реки, ручьи, озера, болота, водохранилища, каналы,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пруды, подземные водонасосные системы.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Плата  за  забор  воды в пределах установленных лимитов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подземных  и  поверхностных  источников осуществляется по нормативам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(табл. 3).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Оплата за сверхлимитный забор воды осуществляется по нормативам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(табл. 3) с учетом повышающего коэффициента, определяемого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отношение фактически забранной воды к лимитирующему объему.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НОРМАТИВЫ ПЛАТЫ ЗА ПОЛЬЗОВАНИЕ ВОДНЫМИ ОБЪЕКТАМИ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ДЛЯ ИЗЪЯТИЯ ВОДНЫХ РЕСУРСОВ (ЗАБОР ВОДЫ ИЗ ПОВЕРХНОСТНЫХ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И ПОДЗЕМНЫХ ИСТОЧНИКОВ В ПРЕДЕЛАХ ЛИМИТА).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Бассейн р.Днестр   | нормативы платы в К от р-ра мин. з/платы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|---------------------------------------------|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|      за использование водных объектов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|---------------------------------------------|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|               источники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|---------------------------------------------|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|  поверхностные       |    подземные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|--------------------|----------------------|----------------------|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для промышленности |      0,00025         |        0,0002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|--------------------|----------------------|----------------------|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для сельского      |                      |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хозяйства          |      0,0002          |        0,00015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Основанием  для  взимания  платежей за пользование водными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объектами без изъятия водных ресурсов является фактическое получение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водопользователями  продукции  за  счет  водного фактора и услуг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рекреационном и другом использовании водных объектов.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Сумма  оплаты  за  пользование  водными  объектами  без изъятия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водных  ресурсов  определяется  исходя  из нормативов платы табл.4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годовых  объемов  производства  продукции  и услуг при использовании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водных объектов для: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водного транспорта - т/км грузооборота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гидроэнергетики - охлаждение агрегатов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рекреации   -  чел./дн  организованного  отдыха  на  водных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  Плата   за  пользование  водными  объектами  взимается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фиксированными  нормативами  с  юридических  лиц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безакцепной основе ежеквартально, не позднее 15 числа первого месяца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окончания квартала.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  Плата   за   выдачу   лицензий,  выдаваемых  Госкомитетом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по экологии, на специальное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природопользование   и  разработку  природоохранной  документации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 взимается  в  размере  4-х  мин.з/плат,  за выдачу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 лицензий:  с  физических  лиц  -  в размере 2-х мин.</w:t>
      </w:r>
    </w:p>
    <w:p>
      <w:pPr>
        <w:pStyle w:val="PreformattedText"/>
        <w:bidi w:val="0"/>
        <w:spacing w:before="0" w:after="0"/>
        <w:jc w:val="left"/>
        <w:rPr/>
      </w:pPr>
      <w:r>
        <w:rPr/>
        <w:t>з/плат, - и зачисляется в республиканский экологический фонд.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Плата за лимитное использование водных объектов поступает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Республиканский  и местные бюджеты для целевого использования. 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 сверхлимитное   воздействие   на  водные  объекты  поступает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территориальные  и  республиканский  экологические  фонды из прибыли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(хозяйств) (п.2.8).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 Сумма  средств,  внесенных  водопользователями за лимитное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 водными  объектами  с  изъятием  водных ресурсов (забор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воды),  а  также за пользование водными объектами без изъятия водных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учитывается в составе себестоимости продукции и отражается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соответствующим статьям затрат.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 Внесение  платежей  за  пользование  водными  объектами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освобождает   предприятия   и  граждан  от  уплаты:  компенсационных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платежей  за  выбытие  водных ресурсов из целевого использования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ухудшения  их  качества,  вызванное деятельностью этих предприятий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 специального  налога  на  применение  экологически опасных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технологий,    возмещение    ущерба,    причиненного   несоблюдением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по рациональному использованию и охране водных ресурсов.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  Плательщики-водопользователи   имеют   право   обжаловать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неправильные    действия    должностных    лиц    местных  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природоохранных  органов,  допущенные при взискании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 за  пользование  водным  объектом.  Жалобы  рассматриваются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законодательством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 Документальная  проверка  отчетов  по плате за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водными  объектами производится службами Госкомитета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    по    экологии,   налоговой   инспекцией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 данным первичных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(соглашений,  договоров  на пользование водными объектами, лицензий,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журнала   первичного   учета,   экологических   паспортов   и  т.д.)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водопользователей, не реже одного раза в 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НОРМАТИВЫ ПЛАТЫ ЗА ПОЛЬЗОВАНИЕ ВОДНЫМИ ОБЪЕКТАМИ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БЕЗ ИЗЪЯТИЯ ВОДНЫХ РЕСУРСОВ (ИСХОДЯ ИЗ ГОДОВЫХ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ОБЪЕМОВ ПРОИЗВОДСТВА ПРОДУКЦИИ И УСЛУГ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ИСПОЛЬЗОВАНИИ ВОДНЫХ ОБЪЕКТОВ).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Табл.4 (в коэфф. от р-ра мин. з/платы)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Бассейн  | Речной транспорт | Гидроэнергетика  | Пользование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р.Днестр | с учетом         |----------------- | водными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рыбохоз - го     | Нормативы платы  | объектами в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флота            | за использование | целях рекреации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|------------------| водных объектов  | коэфф. мин.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Нормативы платы  | на нужды         | з/пл. за ч/день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на т/км          | охлажд-й         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грузооборота     | агрегатов        |       за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К (изол)         | (за 1 куб.м)     | использование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|------------------|------------------| водных объектов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за использование | за использование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водных объектов  | водных объектов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|----------|------------------|------------------|-----------------|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0,001       |     0,0001       |      0,002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Б. ПОРЯДОК ОПРЕДЕЛЕНИЯ И ПРИМЕНЕНИЯ БАЗОВЫХ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НОРМАТИВОВ ПЛАТЫ ЗА ЗАГРЯЗНЕНИЕ ВОДНЫХ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Порядок  взимания  платежей за загрязнение водного бассейна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организациями и физическими лицами.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 Платежи за загрязнение водного бассейна взимаются со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 и   организаций,   сбрасывающих   сточные   воды,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 в  водные  объекты,  так  и  в систему коммунальной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канализации, независимо от их ведомственной подчиненности, а также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  Платежи   за  сброс  всех  видов  сточных  вод,  в  т.ч.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поверхностного  стока  с  территорий  предприятий  в  водный бассейн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начисляются    по   полному   перечню   загрязняющих   ингредиентов,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контролируемых     природоохранными     органами    и    управлением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водопроводно-канализационного   хозяйства   и  поступают  в  местные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(городские,  районные) экологические фонды и республиканский экофонд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(п.2.8).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 Платежи  за  сброс  в  систему  коммунальной  канализации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сточных  вод,  объем  и  степень  загрязнения  которых  не превышают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нормативов,   начисляются  также  по  полному  перечню  загрязняющих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ингредиентов,   но   с  учетом  эффективности  очистки  на  очистных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сооружениях и перечисляются в городской (районный) и республиканский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экологические фонды (п.2.8).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1.4.  Плата  за  загрязнение  водных объектов в пределах лимита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сброса за одну условную тонну загрязняющего вещества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Госкомитетом   Приднестровской  Молдавской  Республики  по  экологии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конкретно  для  каждого  района  (города)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(табл.5).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НОРМАТИВЫ ПЛАТЫ ЗА СБРОСЫ I-УСЛОВНОЙ ТОННЫ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ЗАГРЯЗНЯЮЩИХ ВЕЩЕСТВ В ВОДНЫЙ БАССЕЙН.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 | Наименование города (района)      | Норматив платы в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п/п |                                   | коэфф. от мин. з/платы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 | г. Тирасполь                      |         10,0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 | г. Бендеры                        |          9,0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 | г. Рыбница                        |         10,0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 | г. Дубоссары                      |          6,92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 | Каменский район                   |         10,0*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 | Рыбницкий район                   |          6,92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 | Дубоссарский р-он                 |          6,92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 | Григориопольский район            |          5,38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  | Слободзейский район               |          7,7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* Курортная зона.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  аварийных  сбросах в водный объект платежи взимаются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5-ти кратном размере, при залповых сбросах - в 10-ти кратном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перечисляются в местные и республиканский экологические фонды (п.</w:t>
      </w:r>
    </w:p>
    <w:p>
      <w:pPr>
        <w:pStyle w:val="PreformattedText"/>
        <w:bidi w:val="0"/>
        <w:spacing w:before="0" w:after="0"/>
        <w:jc w:val="left"/>
        <w:rPr/>
      </w:pPr>
      <w:r>
        <w:rPr/>
        <w:t>2.8).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 фактах  аварийных  или  залповых  сбросов предприятия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срочно   уведомить  городские  (районные)  комитеты  по  экологии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дежурных гор (рай) исполкомов.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При   отсутствии   у   предприятий   (организаций)  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лабораторного контроля загрязненности стоков, платы взимается исходя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 нормативных   концентраций  загрязняющих  веществ.  ПДК  сброса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загрязняющих веществ в систему коммунального хозяйства согласуется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территориальными  природоохранными органами (проверка соблюдения ПДК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лабораторией  Госкомитета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по   экологии  либо  лабораториями,  имеющими  лицензию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Госкомитета Приднестровской Молдавской Республики по экологии).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Платежи  за  сброс  в  водные бассейны загрязняющих веществ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поверхностным  стоком  определяются  согласно тома ПДС, фактического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количества  выпавших осадков и фактической концентрации загрязняющих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  в   сбросываемых   поверхностных   водах.  При  отсутствии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лабораторного  контроля за сбрасываемым поверхностным стоком, данные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концентрации   зягрязняющих   веществ   берутся   по  тому  ПДС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результатами анализов контролирующих органов.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Для   предприятий,   допустивших   сверхнормативный  сброс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загрязняющих  веществ  и  не  разработавших  в  установленные  сроки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нормативы ПДС для поверхностного стока, сумма платежей начисляется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5-ти кратном размере.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Платежи  за  сверхнормативный  сброс  загрязняющих  веществ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  и  организациями  в  систему коммунальной канализации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города  (поселка)  взимаются службами коммунального хозяйства города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(поселк)   (ПУЖКХ)   и   используются   для   реконструкции  систем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водоочистных  и  прочих  работ,  направленных  на  повышение степени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очистки сточных вод.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Управление  водопроводно-канализационного  хозяйства вносит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плату  в  городской  (районный)  экологический  фонд  за  превышение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норм  предельно-допустимого  сброса  в  поверхностный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водоем, утвержденных Госкомитетом по экологии по всем ингредиентам.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Размер  платежей за сброс загрязняющих веществ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формуле: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P = Wх K х 10-6 х N.A,где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W  -  объем сточных вод, сброшенных в горканализацию или водный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объект, м3,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- средняя концентрация загрязняющих веществ, мг/л (для стоков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сбрасываемых в канализацию; концентрации берутся в пределах норм),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 -  норматив платы на 1 т загрязняющего вещества (в коэфф.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мин. з/платы),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    -   коэффициент   агрессивности   загрязняющего   вещества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(приложение 3).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Порядок  взимания  платежей за нерациональное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водных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9.1.  Основой для определения размеров платы за водопользование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информация об использовании водных ресурсов предприятиями,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организациями,    колхозами,    совхозами    и    кооперативами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статотчетности  I  ТП  -  вода  и  данных  проверок  природоохранных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9.2.  Плата  за нерациональное и не по назначению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ресурсов  определяется по фактическому их использованию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нормативам платы (табл.6).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НОРМАТИВЫ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за нерациональное использование водных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</w:t>
      </w:r>
      <w:r>
        <w:rPr/>
        <w:t>Табл.6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 | Наименование             |    Ед.    | Норматив платы за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п/п |                          | измерения | ед. используемых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|           | природных ресурсов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|           | в коэфф. от р-ра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|           | мин. з/платы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|-----|--------------------------|-----------|---------------------|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 | Вода питьевого качества, |   1 м3    |       0,00054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используемая на          |      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технологические цели     |      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(без пищевых             |      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производств)             |      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|-----|--------------------------|-----------|---------------------|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 | Вода питьевого качества, |   1 м3    |       0,00027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используемая на          |      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технологические цели в   |      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пищевых производствах    |      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|-----|--------------------------|-----------|---------------------|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 | Вода питьевого качества, |   1 м3    |       0,054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используемая для         |      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охлаждения оборудования, |      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мойки транспортных       |      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средств без оборотных    |      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систем                   |      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Лимиты  забора воды из всех систем согласовываются с городскими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(районными)  комитетами  по  экологии  и  утверждаются  Госкомитетом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 экологии.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9.3. При сокрытии фактов использования водных ресурсов,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превышении  нормативов  их  использования  платежи  взимаются в 5-ти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кратном размере.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9.4.   За  несвоевременное  обнаружение  и  устранение  утечек,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отключение   аварийных   участков   на  водоводах,  магистральных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распределительных  сетях  ввода  взимается  плата  за  потери водных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в размере: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сетей диаметром до 100 мм - 1,8 размера мин. з/платы/час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-"- от 100 мм до 300 мм - 5,4 р-ра мин. з/платы/час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-"- от 300 мм до 500 мм - 8,0 р-ра мин. з/платы/час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-"- свыше 500 мм - 10,0 р-ра мин. з/платы/час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9.5.   При   утечках   воды,   связанных  с  нарушением 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  водопроводного  хозяйства,  плата  за  потери  водных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 взимается  в  10-ти  кратном размере от норматива платы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водными ресурсами из расчета максимального расхода.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 Производственное   (хозяйственное)   водопользование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прибрежной и водоохранной зоне.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</w:t>
      </w:r>
      <w:r>
        <w:rPr/>
        <w:t>Табл.7 (в коэфф. от мин. з/пл).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 | Наименование нормативов | ед.     | за природопользование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п/п |                         | изм.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|-----|-------------------------|---------|------------------------|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 |            2            |    3    |           4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 | Аренда водоемов для     | га/год  |          7,5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хозяйственной           | 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деятельности            | 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 | Загрязнение акватории   |   м2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водоемов прибрежных и   | 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водоохранных зон        | 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 | Аварийное (залповое)    |   м2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загрязнение акватории   | 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водоемов, прибрежных и  | 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водоохранных зон        | 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 | Самовольное сооружение  |    -    |           -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временных земельных     | 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плотин, долговременных  | 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сооружений на водоемах  | 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 прибрежной и          | 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водоохранной зонах      | 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 | Истощение ключей,       |    -    |           -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источников малых рек,   | 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болот и питающих путем  | 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осушения и загрязнения  | 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 | Самовольный захват      |    -    |           -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земель в прибрежных     | 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полосах юридическими и  | 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физическими лицами      | 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категории опасности загрязнения   |            Примечания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I    |   II   |  III   |  IY    |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|--------|--------|--------|--------|------------------------------|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5    |   6    |   7    |   8    |              9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|--------|--------|--------|--------|------------------------------|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-    |   -    |   -    |   -    | за сверхнормативную экс - ию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|        |        |        | водоемов - плата взимается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|        |        |        | в 5-ти кратном размере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|--------|--------|--------|--------|------------------------------|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1,5   |  1,5   |  0,09  |  0,3   |              -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|--------|--------|--------|--------|------------------------------|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3,75  |  2,25  |  2,25  |  0,75  |              -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|--------|--------|--------|--------|------------------------------|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-    |   -    |   -    |   -    | 100 % затрат на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|        |        |        | восстановление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|--------|--------|--------|--------|------------------------------|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-    |   -    |   -    |   -    | 100 % затрат на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|        |        |        | восстановление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|--------|--------|--------|--------|------------------------------|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-    |   -    |   -    |   -    | 100 % затрат на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|        |        |        | восстановление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  I    категории    опасности    загрязнения   водоемов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водохозяйственной деятельности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складирование   ядохимикатов,   удобрений,   нефтепродуктов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(равно как погрузки, так и выгрузки),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гаражи  автотранспорта,  стоянки  грузового, пассажирского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маломерного флота,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промышленные    предприятия,   использующие   незащищенный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растительно-почвенный слой.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 II категории опасности загрязнения водоемов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промпредприятия, животноводческие фермы.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III категории опасности загрязнения водоемов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промышленные   предприятия   минсельхоза,  перерабатывающей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промышленности, лодочные станции, причалы, пристани.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IY категории опасности загрязнения водоемов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пляжи, санаторно-курортные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Категория   опасности   загрязнения   водоемов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расчетно  по  согласованию с Госкомитетом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 экологии, вносится в экологический паспорт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(учреждения) и утверждается исполкомами городских (районных)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                          </w:t>
      </w:r>
      <w:r>
        <w:rPr/>
        <w:t>Приложение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КОЭФФИЦИЕНТЫ АГРЕССИВНОСТИ ЗАГРЯЗНЯЮЩИХ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ВЕЩЕСТВ, СБРАСЫВАЕМЫХ В ВОДНЫЙ БАССЕЙН.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загрязняющего вещества            |   Показатель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|  относительной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| агрессивности 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|    (усл. т/т)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1                         |       2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БПК полн.                                      |      0,33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Взвешенные вещества                            |      0,07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Минерализация                                  |      0,001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Сульфаты                                       |      0,01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Хлориды                                        |      0,003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Фосфаты                                        |      0,3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Цианиды                                        |     10,0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Калий                                          |      0,02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Натрий                                         |      0,008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Кальций                                        |      0,01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Магний                                         |      0,025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Аммиак                                         |     20,0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Азот аммонийных солей (по азоту)               |      2,5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Нитриты (по азоту)                             |     50,0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Нитраты (по азоту)                             |      0,1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Жиры                                           |     20,0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Нефтепродукты                                  |     20,0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СПАВ                                           |     10,0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Медь                                           |   1000,0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Цинк                                           |    100,0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Никель                                         |    100,0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Хром 3-х валентный                             |    100,0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Хром 6-ти валентный                            |   1000,0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Свинец                                         |     33,3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Кадмий                                         |    200,0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Кобальт                                        |    100,0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Висмут                                         |     10,0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Ртуть                                          |  10000,0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Железо                                         |      3,3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Мышьяк                                         |    100,0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Фенол                                          |   1000,0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Формальдегид                                   |     20,0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Стирол                                         |     10,0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Красители                                      |   1000,0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  При  подсчете  платежей  за  загрязнение  водного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   при   сбросе   красителей   в  горканализацию  временно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принимается  равной  20  и  нормативная  концентрация  по  сбросу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горканализацию 7 мг/л приравнивается к показателю цветности 1:16.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III. РАЗМЕЩЕНИЕ ОТХОДОВ ПРОИЗВОДСТВА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Порядок  взимания  платежей  за резмещение твердых и жидких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отходов в местах организованного складирования.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вида отходов          |  Единица   | Норматив платы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|  измерения | за размещение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|            | отходов в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|            | коэфф. от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|            | мин. з/пл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1                   |     2      |       3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1. ТОКСИЧНЫЕ ВЕЩЕСТВА I КЛАССА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 т.ч. - растворы отработанные от  |     т      |      20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гальванических            |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производств               |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- отходы содержащие бенз/   |     т      |       "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а/пирен                   |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- стекло от переработки     |     т      |       "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люминисцентных ламп       |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- ртутьсодержащие отходы    |     т      |       "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- люминисцентные лампы      |     шт     |       4,5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2. ТОКСИЧНЫЕ ВЕЩЕСТВА II КЛАССА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 т.ч. - нефтеотходы               |     т      |       8,0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- кислота серная            |     т      |       "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отработанная              |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- отходы, содержащие фенол, |     т      |       "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формальдегид              |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3. ТОКСИЧНЫЕ ВЕЩЕСТВА III КЛАССА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 т.ч. - отходы, содержащие        |     т      |       6,0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остатки пленки лаков,     |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эмали другие ЛВЖ          |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- отходы, содержащие        |     т      |       "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остатки различных         |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красителей и              |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растворителей             |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- отходы при чистке         |     т      |       "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смолоотстойников          |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деревообрабатывающей      |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промышленности            |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- отработанные эмульсии и   |     т      |       "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смазочно-охлаждающие      |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жидкости                  |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- нефтесодержащие отходы с  |     т      |       "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очистных сооружений       |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- шламы очистных сооружений | т сухого   |       9,5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гальванических            |  вещества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производств в пересчете   |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по сухому веществу        |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(см. примечан.)           |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4. ТОКСИЧНЫЕ ВЕЩЕСТВА IY КЛАССА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 т.ч. - шлаки и шламы             |     т      |       4,5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железосодержащие          |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пылегазоочистных          |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сооружений                |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- отходы содержащие асбест  |     т      |       "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- отходы пластмасс,         |     т      |       "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полимеров, синтетических  |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волокон, нетканных        |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синтетических материалов  |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и композиции на их основе |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Отходы резинотехнических        |     т      |       3,75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изделий, вулканизаторов         |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Древесные отходы                |     м3     |       3,0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Отходы бумаги                   |     т      |       0,15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Отходы металлов (черных и       |     т      |      25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цветных) легированных сталей    |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 Шлаки, зола, пыли, в т.ч.       |     т      |       0,25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абразивная                      |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10. Выжимки плодоовощного          |     т      |       0,625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консервного производства       |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11. Жидкие отходы с очистных       |     м3     |       0,0375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сооружений, содержащие жиры и  |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др. органические соединения    |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12. Жиры с поцеховых очистных      |     т      |       0,625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сооружений мясокомбината       |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13. Осадки очистных сооружений     |     т      |       1,25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водоподготовки                 |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14. Отходы легкой промышленности   |     т      |       0,375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15. Стеклоотходы                   |     т      |       0,375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16. Отходы стройиндустрии          |     т      |       0,075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ПРИМАЧАНИЕ:  перерачсет количества осадка с очистных сооружений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гальванических производств по сухому веществу ведется по формуле: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(100-P)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W2 = W1 ------------, где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100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W1 - масса осадка,т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W2 - масса осадка в пересчете на сухое вещество,т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P1 - влажность осадка, %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Плата  за  размещение  твердых и жидких отходов взимается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целью  уменьшения  загрязнения  земель  твердыми и жидкими отходами,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стимулирования  условий  для  создания  на  предприятиях базотходных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технологий, переработки и утилизации отходов на местах.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Платежи  за  организованное  размещение  твердых  и  жидких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отходов   начисляются   по   перечню   твердых   и  жидких  отходов,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контролируемому  Госкомитетом 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экологии,  городскими  (районными)  комитетами по экологии, СЭС,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МПО, ЖКХ и поступают в местный (городской, районный) бюджет.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  зависимости  от  экологической  ситуации  в  регионе,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значения  отходов как сырьевых ресурсов, исполкомами местных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депутатов  при согласовании с Госкомитетом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по экологии, устанавливаются лимиты отходов.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Лимитом  размещения  является  разница  между  планируемыми объемами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отходов и планируемыми объемами их использования.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Размер  платы  предприятия за размещение отходов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лимита определяется произведением соответствующего норматива платы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лимита размещения отходов.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сверхлимитном  размещении отходов применяется 5-ти кратный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 Плата    за    размещение   (вывоз)   отходов   в 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неорганизованного складирования взимается с юридических и физических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и поступает в местные экологические фонды: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  бытовые  нетоксичные  промышленные отходы в размере 12,5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мин. разм. з/пл. (за 1 м2 площади, занятой отходами)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  токсичные  отходы  - в 10-ти кратном размере - 12,5 мин.</w:t>
      </w:r>
    </w:p>
    <w:p>
      <w:pPr>
        <w:pStyle w:val="PreformattedText"/>
        <w:bidi w:val="0"/>
        <w:spacing w:before="0" w:after="0"/>
        <w:jc w:val="left"/>
        <w:rPr/>
      </w:pPr>
      <w:r>
        <w:rPr/>
        <w:t>з/пл.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Основой для определения размеров платы за размещение отходов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информация  о размещении отходов предприятиями, получаемая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городскими (районными) комитетами по экологии, СЭС, МПО, ЖКХ, данные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проверок, статотчетность.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IY. ПОРЯДОК РАСЧЕТА ПЛАТЕЖЕЙ ЗА ПРАВО ДОБЫЧИ ПОЛЕЗНЫХ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ИСКОПАЕМЫХ И ОТЧИСЛЕНИЙ НА ВОСПРОИЗВОДСТВО.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Платежи за право добычи полезных ископаемых и отчисления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воспроизводство  минерально-сырьевой  базы  производят предприятия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  всех    организационно-правовых    форм,   являющихся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юридическими    лицами,    включая    предприятия   с   иностранными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инвестициями;  а  также  граждане,  осуществляющие  добычу  полезных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ископаемых на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Освобождаются   от  уплаты  указанных  платежей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пользователи недр: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арендаторы земельных участков, осуществляющие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добычу общераспространенных полезных ископаемых на земельном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участке     непосредственно     для     своих     нужд.    (Перечень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общераспространенных полезных ископаемых приведен в приложении),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пользователи недр, ведущие региональные геологогеофизические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работы,   геологическую   съемку   и  другие  геологические  работы,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направленные на общее изучение недр, прогнозирование землетрясений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исследование   вулканической  деятельности,  инженерно-геологические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изыскания,  палеонтологические, контроль за режимом подземных вод,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другие работы, проводимые без нарушения целостности недр,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пользователи  недр,  получившие участки недр для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охраняемых  геологических  объектов,  имеющих  научное,  культурное,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эстетическое,  санитарно-оздоровительное значение. Научные и учебные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полигоны,  геологические  заповедники, заказники, памятники природы,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пещеры.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Платежи за право добычи полезных ископаемых не взыскиваются: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  продукции,  получаемой  при  переработке вскрытных пород,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обогатительного и химико-металлургического циклов,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  реализованной  товарной продукции, полученной от полезных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ископаемых, добытых предприятием в других странах.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Объектом  обложения  платежами за право пользования недрами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стоимость добытого минерального сырья с учетом погашаемых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недрах запасов полезных ископаемых.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Отчисление    на   воспроизводство   минерально-сырьевой   базы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  от   стоимости   товарной   продукции   из   добытых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 полезных ископаемых.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Для  определения  облагаемого оборота принимается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добытых  полезных  ископаемых,  которая  исчисляется  их сложившихся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свободных  цен  их  реализации  за  вычетом  налога  на  добавленную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В  случае  реализации недропользователем части минерального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сырья  или  продуктов  его передела по бартеру или в счет экспортных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поставок  в  общую  стоимость  минерального  сырья  для  определения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 платежей включаются также : стоимость экспортных поставок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иностранной  валюте  или  в  рублях  и  стоимость по прямому обмену,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оцениваемая  по  рыночному  курсу  на аналогичное сырье или продукты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передела на момент их реализации.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При   реализации  не  собственно  полезных  ископаемых,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продуктов  более  высокой  степени передела (концентратов, окатышей,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металлов   и   др.)   размер   платежей   корректируется  понижающим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коэффициентом,  определяемым  как  отношение  себестоимости  добытых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полезных  ископаемых  к  себестоимости  реализованных  продуктов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передела.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Погашенные в недрах запасы полезных ископаемых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сумма объемов добытого минерального сырья и его потерь в недрах.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Потери могут быть нормативные и сверхнормативные.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Нормативные  потери  устанавливаются  в  планах развития горных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работ,   утверждаемых   предприятием   по  согласованию  с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Госгортехнадзора.   Сверхнормативные   потери   полезных  ископаемых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как разность между фактическими и нормативными потерями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добыче минерального сырья по каждой выемочной единице.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 платежей за сверхнормативные потери при добыче полезных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ископаемых   увеличиваются   в   2   раза.  Исчисление  платежей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сверхнормативные  потери  полезных ископаемых производятся раз в год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результатам маркшейдерского замера. Перечисление денежных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качестве  платы  за  сверхнормативные  потери полезных ископаемых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из  прибыли  предприятия,  остающейся  в  распоряжении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Отчисления  на  воспроизводство минерально-сырьевой базы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потери   полезных   ископаемых,   в   т.ч.  и  сверхнормативные,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Платежи  за  право  пользования  недрами  и  отчисления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воспроизводство минерально-сырьевой базы уплачиваются: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Ежемесячно  -  исходя  из  фактических  объемов  добычи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истекший  календарный  месяц,  в срок не позднее 20 числа следующего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  -  предприятиями со среднемесячными платежами более 1,0 млн.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руб.,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Ежеквартально  -  исходя  из  фактических объемов добычи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истекший  квартал  в  срок не позднее 20 числа месяца, следующего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отчетным  кварталом  -  предприятиями  со  среднемесячными платежами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1,0 млн. руб.,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Предприятия со среднемесячными суммами платежей менее 100,0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тыс.  руб. с разрешения налоговых органов, могут уплачивать один раз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год, не позднее 20 числа месяца, следующего за отчетным годом.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Плательщики,  в сроки, установленные для уплаты налогов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отчетный  период,  представляют  налоговым  органам  по месту добычи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полезных  ископаемых  расчет  платы  за право пользования недрами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форме,  согласно  приложению  и расчет отчисления на воспроизводство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минерально-сырьевой  базы по форме, согласно приложению составляемые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нарастающим итогом.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  Все    платежи   -   100   %   за   право   на   добычу,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"общераспространенных" полезных  ископаемых  зачисляются  в  бюджеты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районов,  городов,  на территории которых осуществляется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недрами  и  50  %  платежей  за  право  на  добычу "других" полезных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ископаемых,   а   остальное  -  50  %  -  в  республиканский  бюджет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  Предприятия    и    организации,   имеющие   структурные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 без права юридического лица, которые производят добычу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полезных  ископаемых на другой территории (районе, крае) зачисляют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 платежи за право пользования недрами по месту добычи.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Платежи  за  право  пользования  недрами  и  отчисления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воспроизводство  минерально-сырьевой базы включается в себестоимость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добычи.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Ответственность за правильность и своевременность внесения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бюджет  платежей  за  право  на  добычу  полезных  ископаемых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отчислений  на  воспроизводство минерально-сырьевой базы возлагается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плательщиков и их должностных 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 Учет  поступления  платежей  за  право  на добычу полезных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ископаемых  и отчислений на воспроизводство минерально-сырьевой базы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каждому  предприятию-плательщику  ведется  отдельно на карточках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лицевых счетов.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 Проверка  правильности  отчисления  сумм платежей за недра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с  выходом  на  предприятия  государственной налоговой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инспекции в сроки, установленные руководителями налоговых инспекций.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"ОБЩЕРАСПРОСТРАНЕННЫХ" ПОЛЕЗНЫХ ИСКОПАЕМЫХ.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Песок  (кроме формовочного, стекольного, для фарфоро-фаянсовой,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огнеупорной  и  цементной  промышленности),  галька,  гравий,  глина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(кроме      огнеупорной,      тугоплавкой,      формовочной, 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фарфорово-фаянсовой   и   цементной   промышленности,  флоридиновой,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красочной,  бонтонитовой, кислотоупорной и каолина), суглинок (кроме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суглинка  для  цементной  промышленности),  камень буфовый, песчаник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(кроме  битуминовного,  облицовочного,  динасового  и для стекольной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промышленности),     кварцит     (кроме    динасового,    флюсового,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облицовочного,  железистого  и  для  производства  карбида  кремния,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кристаллического  кремния  и  ферросплавов),  мел  (кроме  мела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цементной,  стекольной,  химической,  резиновой промышленности и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 глинозема   их   нефелина),   доломит  (кроме  пильного,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облицовочного,   для   металлургической,   химической  и  стекольной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промышленности),   известняк  (кроме  битуминозного,  облицовочного,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пильного,  для  цементной, металлургической, химической, стекольной,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целлюлозно-бумажной   и   сахарной   промышленности,   а  также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  глинозема),   мергель   (кроме  битуминозного  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цементной   промышленности),   ракуша,   сланец  (кроме  горючего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кровельного),   аргиллиты   и   алевролиты   (кроме   пригодных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  в    цементной    промышленности),   магматические,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вулканогенные  и  метаморфические  породы    (кроме    облицовочных,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декоративных,  для  производства  огнеупорных    и    кислотоупорных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материалов, каменного литья и минеральной ваты,  а  также  пригодных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использования в цементной промышленности).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МИНИМАЛЬНЫЕ СТАВКИ ПЛАТЕЖЕЙ ЗА ПРАВО ПОЛЬЗОВАНИЯ НЕДРАМИ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И СТАВКИ ОТЧИСЛЕНИЙ НА ВОСПРОИЗВОДСТВО МИНЕРАЛЬНО-СЫРЬЕВОЙ БАЗЫ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 | Наименование полезного | За право            | Ставки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п/п | ископаемого            | пользования недрами | отчислений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(добычи полезных    |    на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ископаемых) на      | воспроиз -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эксплуатируемых     | водство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месторождениях      | минерально-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                    | сырьевой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                    | базы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|---------------------|-------------|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Ед. | Размер ставок | Размер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из- | в % от        | ставки в %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ме- | стоимости     |     от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ре- | добытой       | стоимости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ния | продукции     | товарной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    |               | продукции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|-----|------------------------|-----|---------------|-------------|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 | Кирпичное сырье        | м3  |      5,5      |     9,5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(глина, суглинок)      |     |   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|-----|------------------------|-----|---------------|-------------|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 | Керамзитовое сырье     | м3  |      5,5      |     9,5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(глина)                |     |   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|-----|------------------------|-----|---------------|-------------|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 | Строительный известняк |  "  |      5,5      |     9,5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(бут, щебень)          |     |   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|-----|------------------------|-----|---------------|-------------|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 | Строительный песок     |  "  |      5,5      |     9,5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|-----|------------------------|-----|---------------|-------------|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 | Песчано-гравийная      |  "  |      5,5      |     9,5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смесь                  |     |   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|-----|------------------------|-----|---------------|-------------|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 | Известняк для извести  |  "  |      5,5      |     9,5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|-----|------------------------|-----|---------------|-------------|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 | Известняк пильный      |  "  |      5,5      |     9,5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|-----|------------------------|-----|---------------|-------------|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 | Известняк для сахарной | тн  |      3        |     5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пром - ти              |     |   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|-----|------------------------|-----|---------------|-------------|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  | Цементное сырье        |  "  |      3        |     5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(известняк)            |     |   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|-----|------------------------|-----|---------------|-------------|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10. | Цементное сырье        |  "  |      3        |     5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(суглинок, глина)      |     |   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|-----|------------------------|-----|---------------|-------------|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11. | Трепел                 |  "  |      3        |     5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|-----|------------------------|-----|---------------|-------------|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12. | Диатомит               |  "  |      3        |     5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|-----|------------------------|-----|---------------|-------------|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13. | Минеральные удобрения  |  "  |      3        |     5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 местный*   | В республиканский | Примечания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внебюджетный |   внебюджетный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целевой фонд |   целевой фонд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100 %    |   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100 %    |   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100 %    |   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100 %    |   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100 %    |   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100 %    |   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50 %    |       50 %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50 %    |       50 %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50 %    |       50 %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50 %    |       50 %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50 %    |       50 %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-------------|-------------------|------------|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50 %    |       50 %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50 %    |       50 %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*    Государственный    внебюджетный    фонд    воспроизводства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минерально-сырьевой базы.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ПРИЛОЖЕНИЕ (бланки):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Типовой "Договор" по природопользованию.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Приложение к "Договору".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Лицензия на комплексное природопользование.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Приложение 1 к лицензии.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Приложение 2 к лицензии.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Приложение 3 к лицензии.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Приложение 4 к лицензии.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ДОГОВОР N _____ "___" ______ 19 ___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Администрация 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района, города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лице ___________________________________, действующая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Ф.И.О., должность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 и природопользователь 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наименование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лице _________________________________ заключили настоящий договор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Ф.И.О., должность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комплексное природопользование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   </w:t>
      </w:r>
      <w:r>
        <w:rPr/>
        <w:t>1. Предмет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Администрация передает, а природопользователь принимает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себя  право  пользования  природными  ресурсами  на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(объект)  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  <w:r>
        <w:rPr/>
        <w:t>целевое назначение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природопользования (основной вид деятельности природопользователя)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  Краткая   характеристика  представляемой  в 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(участка).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1.2.1.  Количественная  характеристика:  местоположение объекта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область, район, город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площадь, размеры 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1.2.2. Качественная характеристика: 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(земли лесного фонда ___ 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земли водного фонда ___ 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и т.д.)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Срок пользования 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1.4. Период пользования: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начало с 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окончание до _________________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  </w:t>
      </w:r>
      <w:r>
        <w:rPr/>
        <w:t>2. Обязанности 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 В  случае  досрочного  расторжения договора по инициативе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  при отсутствии вины природопользователя администрация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возмещает   природопользователю   все   нанесенные  убытки,  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упущенную выгоду.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возникновении чрезвычайных ситуаций (стихийные бедствия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т.п)    расходы     на        консервацию        и        ликвидацию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предприятия-природопользователя несет государство.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Природопользователь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 Обязан  осуществлять  мероприятия  по  охране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среды,  соблюдать  правила  и  нормы  природопользования,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   природоохранным   законодательством   и   лицензией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(разрешением) на комплексное природопользование 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серия, номер, дата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   являющейся  неотъемлемой  составной  частью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выдачи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(приложение 1).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2.3.  Обязан своевременно (указать периодичность перечислений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срок)   вносить   плату  за  выбросы  (сбросы,  размещение  отходов)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загрязняющих  веществ  в  окружающую  природную  среду и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природными ресурсами в пределах установленных лимитов.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Плата за ____________________ в сумме __________________ рублей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указать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год из расчета ________________ рублей в год за единицу 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вносится: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р/с соответствующего бюджета (внебюджетного фонда)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несвоевременную  уплату  природопользователь вносит штраф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__________  от  суммы  просроченного платежа за каждый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просрочки.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силу  чрезвычайных обстоятельств по ходатайству пользователя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администрация  может  перенести  срок платы, уменьшить ее размер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 отменить.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2.4.  При  условии  соблюдения  всех  предусмотренных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 по истечении срока договора имеет преимущественное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его возобновление.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2.5. Другие условия ___________________________________________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Особые условия.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3.1. Прекращение права природопользования: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истечении  срока  договора;  при  использовании территории не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целевому  назначению;  при  нерациональном  использовании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   выражающемся    в   снижении   (лесо-,   рыбо,   охот-)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продуктивности  ниже  нормативного  уровня (по кадастровой оценке-),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систематическом  (или  грубом)  нарушении  норм и правил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средой  и  природными  ресурсами;  при  неиспользовании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течении ______ лет предоставляемого объекта (участка).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3.2.  Государственный  контроль  за  использованием  и  охраной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 ресурсов   осуществляется   специально   уполномоченными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указать организации,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результатам пользования за 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3.4.  Настоящий  договор  является  официальным  документом,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 которого  природопользователю  разрешается 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 ресурсов,   производить  выбросы  (сбросы)  загрязняющих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веществ,   размещение  отходов,  другие  виды  природопользования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объемах,  указанных  в  приложении  в  настоящему договору (лицензия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серия, номер)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 превышении    этих   объемов   тариф   норматива 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в _________ кратном размере.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3.5. Договор действителен только при наличии приложения к нему.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3.6.  Споры,  возникающие  по  настоящему договору, разрешаются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арбитражем или судом в установленном законом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Адреса сторон: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Администрация                           Природопользователь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р/с _______________________                 р/с 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адрес _____________________                 адрес 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 подписали:                          Природопользователь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 администрации                 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                      подпись, печать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подпись, печать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к договору N _____ от "___" _________ 199 ___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 комплексное природопользование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Лицензия  (разрешение)  на  комплексное  природопользование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серия, номер, дата выдачи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План (схема) предоставляемого участка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масштаб N: 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Приложение к договору от "___" 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________________ листах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Согласован и принят к исполнению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Администрация                               Природопользователь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м.п., подпись                               м.п., подпись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Дата составления "___" _____________ 199 ____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Лицензия (серия, номер)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 комплексное природопользование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Выдана 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наименование юридического лица с указанием всех реквизитов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или Ф.И.О., адрес физического лица (природопользователя)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Сроки действия лицензии 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продлен 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Основной вид деятельности природопользователя 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Местоположение объекта пользования 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местонахождение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площадь, границы передаваемого участка с приложением выкопировки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(схемы)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пределах  установленных  границ  разрешаются  следующие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природопользования 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Экологические требования 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методы и способы эксплуатации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(изъятия ресурсов, требования к технологии и т.п.)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Особые условия 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периодичность отчетности, адреса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представления , наименование природопользователя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   осуществлять  комплекс  мероприятий  по  охране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  (план  природоохранных мероприятий прилагается),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не нарушать установленный порядок природопользования.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за несоблюдение условий и требований (санкции) 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   для   выдачи   лицензии   (разрешения)   на  комплексное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природопользование 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указывается дата и номер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экологической экспертизы, дата и номер разрешений (заключений)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соответствующих органов управления видами природных ресурсов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иных специально уполномоченных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Приложения к настоящей лицензии: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1. _________________________________________________________________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2. _________________________________________________________________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3. _________________________________________________________________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4. 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Уполномоченный представитель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экологии и природным ресурсам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Подпись, м.п.                          Дата 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Руководитель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получающего лицензию  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Подпись, м.п.             Ф.И.О.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r>
        <w:rPr/>
        <w:t>Дата 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Отметка о заключении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                          </w:t>
      </w:r>
      <w:r>
        <w:rPr/>
        <w:t>Приложение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к лицензии серии ______ номер 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Перечень и количество загрязняющих веществ,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разрешенных к выбросу в атмосферу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| Предельно-допустимый выброс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| загрязняющих веществ в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| атмосферу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|-----------------------------|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|  т/г    ПДВ  (ВС)   г/с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Пыль неорганическая             |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Сернистый ангидрид              |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Окись углерода                  |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Окислы азота                    |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Углеводороды                    |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каждому источнику в отдельности величины выбросов 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загрязняющих веществ в атмосферу, зафиксированы в книге 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 которая составляет неотъемлемую часть настоящего разрешения.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| Номер     | Утвержденный  | Год достижения ПДВ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ингредиента  | источника | лимит выброса |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  |_______________|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  | т/год | г/с   |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|--------------|-----------|-------|-------|-----------------------|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1       |     2     |   3   |   4   |           5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Мероприятия по | Норматив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достижению ПДВ |  платы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(ВСВ)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6        |    7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 отдела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"___" ______ 19 _____ г.              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(подпись)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                          </w:t>
      </w:r>
      <w:r>
        <w:rPr/>
        <w:t>Приложение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к лицензии серии _______ номер 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Перечень и количество загрязняющих веществ,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разрешенных к сбросу в водный объект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(наименование и местоположение)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Предельно допустимый сброс веществ со сточными водами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Наименование показателей 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ПДС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р/ч             т/год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1. Взвешенные вещества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2. Железо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3. Марганец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| Утвержденный лимит сброса  | Мероприятия по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показателей  | и состав сточных вод       | поэтапному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загрязняющих | (сброс в-в, не указанных   | достижению ПДС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веществ      | ниже, запрещен) по каждому |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выпуску                    |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|----------------------------|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мг/л    г/ч   тыс. м     |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        куб. куб.  |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        м/сут. год |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|--------------|----------------------------|----------------------|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1       |             2              |          3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Особые      | Норматив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условия,    | платы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при которых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разрешен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сброс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4      |    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 отдела                       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"___" _______ 19 _____ г.                 подпись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Справочно  проект  "Предельно допустимый сброс веществ (ПДС)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сточными водами "утвержден" "___" _____________ 19 ____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                          </w:t>
      </w:r>
      <w:r>
        <w:rPr/>
        <w:t>Приложение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к лицензии серии ________ номер 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Перечень и количество отходов,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разрешенных к размещению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наименование и адрес объекта, принимавшего отходы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отходов | Объемы(лимиты)  | Норматив платы за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 класс опасности    | захораниваемых   | размещение отходов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| (складируемых)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| отходов по годам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| на срок выдачи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| разрешения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|----------------------|------------------|------------------------|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1           |        2         |            3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1.</w:t>
      </w:r>
    </w:p>
    <w:p>
      <w:pPr>
        <w:pStyle w:val="PreformattedText"/>
        <w:bidi w:val="0"/>
        <w:spacing w:before="0" w:after="0"/>
        <w:jc w:val="left"/>
        <w:rPr/>
      </w:pPr>
      <w:r>
        <w:rPr/>
        <w:t>2.</w:t>
      </w:r>
    </w:p>
    <w:p>
      <w:pPr>
        <w:pStyle w:val="PreformattedText"/>
        <w:bidi w:val="0"/>
        <w:spacing w:before="0" w:after="0"/>
        <w:jc w:val="left"/>
        <w:rPr/>
      </w:pPr>
      <w:r>
        <w:rPr/>
        <w:t>3.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Захоронение (складирование) отходов разрешено при условии 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специально оговариваемые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 отдела                   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"___" _________ 19 ___ г.             подпись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к лицензии серии _______ номер 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разрешенных к использованию природных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Виды      | Границы    | Цель          | Проектируемый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природных | размещения | использования | объем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ресурсов  |            |               | ресурсопотребления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|            |               | (ресурсопользова 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|            |               |  ния)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|----|-----------|------------|---------------|--------------------|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 |    2      |     3      |      4        |         5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Норма       | Норматив платы  | Особые условия,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пользования | за охрану и     | при которых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(объемы)    | воспроизводство | разрешается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лимиты      |                 | природопользование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|-------------|-----------------|--------------------|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6       |       7         |         8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1.</w:t>
      </w:r>
    </w:p>
    <w:p>
      <w:pPr>
        <w:pStyle w:val="PreformattedText"/>
        <w:bidi w:val="0"/>
        <w:spacing w:before="0" w:after="0"/>
        <w:jc w:val="left"/>
        <w:rPr/>
      </w:pPr>
      <w:r>
        <w:rPr/>
        <w:t>2.</w:t>
      </w:r>
    </w:p>
    <w:p>
      <w:pPr>
        <w:pStyle w:val="PreformattedText"/>
        <w:bidi w:val="0"/>
        <w:spacing w:before="0" w:after="0"/>
        <w:jc w:val="left"/>
        <w:rPr/>
      </w:pPr>
      <w:r>
        <w:rPr/>
        <w:t>3.</w:t>
      </w:r>
    </w:p>
    <w:p>
      <w:pPr>
        <w:pStyle w:val="PreformattedText"/>
        <w:bidi w:val="0"/>
        <w:spacing w:before="0" w:after="0"/>
        <w:jc w:val="left"/>
        <w:rPr/>
      </w:pPr>
      <w:r>
        <w:rPr/>
        <w:t>4.</w:t>
      </w:r>
    </w:p>
    <w:p>
      <w:pPr>
        <w:pStyle w:val="PreformattedText"/>
        <w:bidi w:val="0"/>
        <w:spacing w:before="0" w:after="0"/>
        <w:jc w:val="left"/>
        <w:rPr/>
      </w:pPr>
      <w:r>
        <w:rPr/>
        <w:t>5.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03.06.94%20%20%20%20%20%20%20%20%20%20%20%20%20%20%20%20%20%20%20%20%20%20%20%20%20%20%20%20%20%20%20%20%20%20%20%20%20%20%20%20%20%20%20%20%20%20%20%20%20%20%20%20%20%20%20%20%20%20%20%20%20%20%20%20N%2016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13</Pages>
  <Words>10294</Words>
  <Characters>72963</Characters>
  <CharactersWithSpaces>103815</CharactersWithSpaces>
  <Paragraphs>1711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