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ИЗМЕНЕНИИ УКАЗА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ОТ 29 АПРЕЛЯ 1992 ГОДА, N 106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виду  изменившихся обстоятельств, категорического несогласия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 Тираспольского  строительного концерна "Инмаком" в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подчинения ЭНПИКСцентру,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 xml:space="preserve">1.  Указ Президента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29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апреля  1992  года  N  106</w:t>
        </w:r>
      </w:hyperlink>
      <w:r>
        <w:rPr/>
        <w:t xml:space="preserve">  "О  развитии  мощностей  по производству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стройматериалов  в  Тираспольском  гарнизоне"  в  части, относящейся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подчиненности  и  деятельности  Тираспольского  управления  концерна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"Инмаком", по всем пунктам отменить.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Тираспольское  строительное  управление  концерна "Инмаком"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подчинить  Министерству  архитектуры и строительства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Министерству архитектуры и строительства (т.Зиновьев Ю.Н.)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месячный   срок   определить   статус   управления,   назначить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Указ вступает в силу со дня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0%D0%BF%D1%80%D0%B5%D0%BB%D1%8F%20%201992%20%20%D0%B3%D0%BE%D0%B4%D0%B0%20%20N%20%2010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130</Words>
  <Characters>947</Characters>
  <CharactersWithSpaces>1407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