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ВВЕДЕНИИ В ДЕЙСТВИЕ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</w:t>
      </w:r>
      <w:r>
        <w:rPr/>
        <w:t>ВНЕСЕНИИ ДОПОЛНЕНИЙ В РЕГЛАМЕНТ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365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Ввести  в действие закон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внесении  дополнений  в  Регламент  Верховного 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Республики" с момента его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Г. 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365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76</Words>
  <Characters>551</Characters>
  <CharactersWithSpaces>915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