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Об утверждении Инструкции по организации работы по исполнению исполнительных производств о взыскании алиментов на содержание несовершеннолетних детей</w:t>
      </w:r>
    </w:p>
    <w:p>
      <w:pPr>
        <w:pStyle w:val="BodyTextoutside-table"/>
        <w:bidi w:val="0"/>
        <w:spacing w:before="0" w:after="283"/>
        <w:ind w:firstLine="709" w:left="0" w:right="0"/>
        <w:jc w:val="center"/>
        <w:rPr/>
      </w:pPr>
      <w:r>
        <w:rPr>
          <w:rStyle w:val="Strong"/>
        </w:rPr>
        <w:t> </w:t>
      </w:r>
      <w:r>
        <w:rPr>
          <w:rStyle w:val="Emphasis"/>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30 августа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12695</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Кодексом о браке и семье Приднестровской Молдавской Республики, Гражданским процессуальным кодексом Приднестровской Молдавской Республики, Кодексом Приднестровской Молдавской Республики об административных правонарушениях, Уголовным кодексом Приднестровской Молдавской Республики, Уголовно-исполнительным кодексом Приднестровской Молдавской Республики, Уголовно-процессуальным кодексом Приднестровской Молдавской Республики, Законом Приднестровской Молдавской Республики </w:t>
      </w:r>
      <w:hyperlink r:id="rId7">
        <w:r>
          <w:rPr>
            <w:rFonts w:ascii="times new roman;times" w:hAnsi="times new roman;times"/>
            <w:sz w:val="24"/>
            <w:color w:val="0563C1"/>
            <w:u w:val="single"/>
          </w:rPr>
          <w:t xml:space="preserve">от 25 октября 2005 года № 647-З-III «О судебных исполнителях» (САЗ 05-44)</w:t>
        </w:r>
      </w:hyperlink>
      <w:r>
        <w:rPr>
          <w:rFonts w:ascii="times new roman;times" w:hAnsi="times new roman;times"/>
          <w:sz w:val="24"/>
        </w:rPr>
        <w:t xml:space="preserve">, Законом Приднестровской Молдавской Республики </w:t>
      </w:r>
      <w:hyperlink r:id="rId8">
        <w:r>
          <w:rPr>
            <w:rFonts w:ascii="times new roman;times" w:hAnsi="times new roman;times"/>
            <w:sz w:val="24"/>
            <w:color w:val="0563C1"/>
            <w:u w:val="single"/>
          </w:rPr>
          <w:t xml:space="preserve">от 25 октября 2005 года № 649-З-III «Об исполнительном производстве» (САЗ 05-44)</w:t>
        </w:r>
      </w:hyperlink>
      <w:r>
        <w:rPr>
          <w:rFonts w:ascii="times new roman;times" w:hAnsi="times new roman;times"/>
          <w:sz w:val="24"/>
        </w:rPr>
        <w:t xml:space="preserve">, Указом Президента Приднестровской Молдавской Республики </w:t>
      </w:r>
      <w:hyperlink r:id="rId9">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10">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в целях совершенствования порядка работы судебных исполнителей при исполнении исполнительных производств о взыскании алиментов на содержание несовершеннолетних детей и повышения эффективности их исполнения,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Инструкцию по организации работы по исполнению исполнительных производств о взыскании алиментов на содержание несовершеннолетних детей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2. Считать утратившим силу Приказ Министерства юстиции Приднестровской Молдавской Республики </w:t>
      </w:r>
      <w:hyperlink r:id="rId28">
        <w:r>
          <w:rPr>
            <w:rFonts w:ascii="times new roman;times" w:hAnsi="times new roman;times"/>
            <w:sz w:val="24"/>
            <w:color w:val="0563C1"/>
            <w:u w:val="single"/>
          </w:rPr>
          <w:t xml:space="preserve">от 17 февраля 2011 года № 49 «Об утверждении методических рекомендаций по исполнению исполнительных документов о взыскании алиментов на содержание несовершеннолетних детей»</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Начальнику - главному судебному исполнителю Государственной службы судебных исполнителей Министерства юстиции Приднестровской Молдавской Республики настоящий Приказ довести до сведения всех сотрудников Государственной службы судебных исполнителей Министерства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Контроль за исполнением настоящего Приказа возложить на Начальника - главного судебного исполнителя Государственной службы судебных исполнителей Министерства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Настоящий Приказ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И.о. министра                                                                   В. ЖУК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29 августа 2024 г.</w:t>
      </w:r>
    </w:p>
    <w:p>
      <w:pPr>
        <w:pStyle w:val="BodyTextoutside-table"/>
        <w:bidi w:val="0"/>
        <w:spacing w:before="0" w:after="283"/>
        <w:ind w:firstLine="709" w:left="0" w:right="0"/>
        <w:jc w:val="left"/>
        <w:rPr/>
      </w:pPr>
      <w:r>
        <w:rPr/>
        <w:t xml:space="preserve"> № </w:t>
      </w:r>
      <w:r>
        <w:rPr>
          <w:rFonts w:ascii="times new roman;times" w:hAnsi="times new roman;times"/>
          <w:sz w:val="24"/>
        </w:rPr>
        <w:t>256</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pPr>
      <w:r>
        <w:rPr/>
        <w:t xml:space="preserve">                                   </w:t>
      </w:r>
      <w:hyperlink r:id="rId29">
        <w:r>
          <w:rPr>
            <w:rFonts w:ascii="times new roman;times" w:hAnsi="times new roman;times"/>
            <w:sz w:val="20"/>
            <w:color w:val="0563C1"/>
            <w:u w:val="single"/>
          </w:rPr>
          <w:t xml:space="preserve">от 29 августа 2024 года № 256</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Инструкция по организации работы по исполнению исполнительных производств о взыскании алиментов на содержание несовершеннолетних детей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Настоящая Инструкция по организации работы по исполнению исполнительных производств о взыскании алиментов на содержание несовершеннолетних детей (далее – Инструкция) определяет порядок работы территориальных отделов Государственной службы судебных исполнителей Министерства юстиции Приднестровской Молдавской Республики (далее - Служба) при исполнении документов о взыскании алиментов на содержание несовершеннолетних детей и повышения эффективности их исполнения.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Исполнительными документами, на основании которых производится взыскание алиментов (далее - исполнительные документы о взыскании алиментов),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исполнительные листы, выданные на основании судебных актов судов общей юрисдикции;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судебные приказы;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нотариально удостоверенные соглашения об уплате алиментов.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 исполнительным документам о взыскании алиментов предъявляются требования, предусмотренные действующим законодательством: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а) к исполнительным листам, выданным судами общей юрисдикции, в соответствии со  статьей 8 Закона Приднестровской Молдавской Республики </w:t>
      </w:r>
      <w:hyperlink r:id="rId8">
        <w:r>
          <w:rPr>
            <w:rFonts w:ascii="times new roman;times" w:hAnsi="times new roman;times"/>
            <w:sz w:val="24"/>
            <w:color w:val="0563C1"/>
            <w:u w:val="single"/>
          </w:rPr>
          <w:t xml:space="preserve">от 25 октября 2005 года № 649-З-III «Об исполнительном производстве» (САЗ 05-44)</w:t>
        </w:r>
      </w:hyperlink>
      <w:r>
        <w:rPr>
          <w:rFonts w:ascii="times new roman;times" w:hAnsi="times new roman;times"/>
          <w:sz w:val="24"/>
        </w:rPr>
        <w:t xml:space="preserve"> (далее - Закон об исполнительном производстве);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 судебным приказам в соответствии со статьей 141 Гражданского процессуального кодекса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 соглашению об уплате в соответствии с главой 15 Кодекса о браке и семье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В случае утраты или порчи подлинника исполнительного листа или судебного приказа основанием для исполнения является его дубликат, выданный судом, принявшим решение о взыскании алиментов (часть первая статьи 435 Гражданского процессуального кодекса Приднестровской Молдавской Республики; пункт 2 статьи 7 Закона об исполнительном производстве).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Исполнительные документы о взыскании алиментов относятся к исполнительным документам о взыскании периодических платежей, которые содержат требования и обязанности периодической уплаты плательщиком сумм, а именно о взыскании с плательщика установленных (в конкретном размере или в процентном отношении) сумм с определенной периодичностью или по определенному графику.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Исполнительные документы о взыскании алиментов могут быть предъявлены к исполнению в течение всего срока, на который присуждены платежи.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Алименты не могут быть зачтены другими встречными требованиями.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Выплаченные алименты не могут быть истребованы обратно, за исключением случаев: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отмены решения суда о взыскании алиментов;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признания соглашения об уплате алиментов недействительным вследствие заключения его под влиянием обмана, угрозы или насилия со стороны получателя алиментов;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когда вышеуказанные действия совершены представителем несовершеннолетнего ребенка, алименты не возвращаются, а суммы выплаченных алиментов взыскиваются с виновного представителя по иску лица, обязанного уплачивать алименты.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При удержании алиментов на двух или более детей, размер которых установлен в судебном порядке, в случае достижения одним из детей совершеннолетия плательщик имеет право изменить доли удерживаемых алиментов, если в исполнительном документе указан единый размер алиментов на всех детей (например, 1/2 доли).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Судебный исполнитель не менее чем за 3 (три) месяца до наступления совершеннолетия одного из детей разъясняет плательщику алиментов о возможности обращения в соответствующий суд для изменения доли, подлежащей взысканию, на несовершеннолетних детей.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Возбуждение исполнительного производства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Исполнительный документ о взыскании алиментов с соответствующим заявлением предъявляется взыскателем в территориальный отдел Службы по месту совершения исполнительных действий и применения мер принудительного исполнения в соответствии со статьей 11 Закона об исполнительном производстве.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заявлении о возбуждении исполнительного производства взыскателем или его представителем указывается: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фамилия, имя, отчество (при наличии), серия, номер, наименование органа выдавшего паспорт, адрес места жительства, контактные данные взыскателя;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наименование, номер и дата выдачи исполнительного документа, наименование органа, выдавшего исполнительный документ;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размер требования (с указанием конкретной даты взыскания или суммы задолженности);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сведения о должнике (фамилия, имя, отчество (при наличии), телефоны, место работы, адрес фактического и предыдущего места жительства);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реквизиты банковского счета взыскателя, на который следует перечислять взысканные денежные средства.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В случае смены фамилии, имени, отчества лиц, участвующих в исполнительном производстве о взыскании алиментов, судебному исполнителю следует приобщить к материалам исполнительного производства соответствующие документы, подтверждающие данный факт (свидетельство о регистрации брака, свидетельство о расторжении брака, свидетельство о перемене имени или иное).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При предъявлении исполнительного документа о взыскании алиментов представителем взыскателя к заявлению о принятии исполнительного документа и возбуждении исполнительного производства прилагается доверенность на представление интересов взыскателя в исполнительном производстве с отражением специальных полномочий, а именно: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предъявление и отзыв исполнительного документа;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обжалование действий судебного исполнителя;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получение присужденных денежных сумм;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передача полномочий другому лицу (передоверие).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При исполнении исполнительных документов о взыскании алиментов могут участвовать представители как со стороны взыскателя, так и со стороны должника.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Лица, которые не могут быть представителями, и вопросы участия законных представителей в исполнительном производстве регламентированы статьями 35 и 36 Закона об исполнительном производстве.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При поступлении исполнительного документа о взыскании алиментов судебный исполнитель принимает одно из следующих решений: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 возбуждении исполнительного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 возврате исполнительного документа о взыскании алиментов в случаях, когда документ оформлен с нарушениями требований Закона об исполнительном производстве, а также если истек срок предъявления исполнительного документа о взыскании алиментов к исполнению (пункты 1 и 3 статьи 9 Закона об исполнительном производстве).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Исполнение исполнительного документа о взыскании алиментов должно быть начато не позднее первого рабочего дня после дня поступления исполнительного документа в Службу (пункт 4 статьи 13 Закона об исполнительном производстве).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Алиментные обязательства относятся к категории исполнительных документов, подлежащих немедленному исполнению. Срок для добровольного исполнения требований, содержащихся в исполнительном документе, судебным исполнителем устанавливается как немедленный для исполнения. При этом, должнику в течение суток с момента получения копии постановления о возбуждении исполнительного производства, необходимо исполнить требования, содержащиеся в исполнительном документе.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15. Судебный исполнитель разъясняет сторонам исполнительного производства сроки и порядок обжалования действий и решений по исполнительному производству (подпункт г) пункта 1 статьи 10 Закона Приднестровской Молдавской Республики </w:t>
      </w:r>
      <w:hyperlink r:id="rId7">
        <w:r>
          <w:rPr>
            <w:rFonts w:ascii="times new roman;times" w:hAnsi="times new roman;times"/>
            <w:sz w:val="24"/>
            <w:color w:val="0563C1"/>
            <w:u w:val="single"/>
          </w:rPr>
          <w:t xml:space="preserve">от 25 октября 2005 года № 647-З-III «О судебных исполнителях» (САЗ 05-44)</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В постановлении о возбуждении исполнительного производства о взыскании алиментов согласно Приложению № 1 к настоящей Инструкции судебный исполнитель, помимо сведений, предусмотренных статьей 100 Закона об исполнительном производстве, указывает размер удержаний с учетом задолженности (при ее наличии), банковские реквизиты взыскателя для осуществления перечислений по алиментам, сроки оплаты текущих платежей, меры принудительного исполнения, предусмотренные статьями 44, 44-1, 44-2 Закона об исполнительном производстве, а также предупреждает должника об  административной ответственности, предусмотренной  статьями 17.5, 17.11, 17.12 и 17.15 Кодекса Приднестровской Молдавской Республики об административных правонарушениях.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Судебный исполнитель в постановлении о возбуждении исполнительного производства о взыскании алиментов предупреждает должника о наступлении уголовной ответственности в случае злостного уклонения от уплаты средств на содержание детей, предусмотренной статьей 153 Уголовного кодекса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Копия постановления о возбуждении исполнительного производства о взыскании алиментов с приложением копии исполнительного документа, совместно с повесткой о вызове к судебному исполнителю направляются должнику заказным письмом с уведомлением о вручении почтой либо с использованием иных средств связи и доставки, обеспечивающих фиксирование их вручения адресату, не позднее дня, следующего за днем вынесения указанного постановления, а также сопроводительным письмом взыскателю и в суд, выдавший исполнительный документ, в случае возбуждения исполнительного производства на основании судебного приказа.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наличия задолженности по алиментам в повестке о вызове к судебному исполнителю указывается дата явки не ранее 15 (пятнадцати) рабочих дней со дня уведомления должника о возбуждении исполнительного производства о взыскании алиментов, для официального предупреждения об уголовной ответственности согласно Приложению № 2 к настоящей Инструкции.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Должник вправе заявить письменное ходатайство о направлении извещений по иному адресу либо иным способом (например, посредством электронного письма). Судебный исполнитель, в производстве которого находится исполнительный документ о взыскании алиментов, направляет извещение также по адресу либо способом, заявленным в ходатайстве должника.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Общий порядок исполнения исполнительных документов о взыскании алиментов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После возбуждения исполнительного производства о взыскании алиментов судебный исполнитель немедленно принимает меры к установлению места жительства, работы, источников дохода должника.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наличии задолженности по алиментам судебный исполнитель выявляет имущество, принадлежащее должнику. В этих целях в день возбуждения исполнительного производства судебный исполнитель направляет запросы в исполнительные органы государственной власти, организации, банки и иные кредитные учреждения, которые могут располагать информацией об имущественном положении должника. Судебный исполнитель вправе истребовать необходимую информацию у взыскателя, осуществить ее проверку и выяснить иные обстоятельства, имеющие значение для оперативного принятия мер по исполнению исполнительного документа.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Одновременно с возбуждением исполнительного производства о взыскании алиментов судебный исполнитель заводит контрольный лист согласно Приложению № 3 к настоящей Инструкции, в который вносятся суммы, подлежащие ежемесячной выплате должником, согласно исполнительному документу о взыскании алиментов, текущие удержания (выплаты, перечисления) алиментов, задолженность по алиментным обязательствам за текущий месяц, дата удержания (выплаты, перечисления) алиментов и номер платежного документа об уплате (расписка о получении денежных средств), остаток задолженности по исполнительному документу.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возбуждения исполнительного производства судебный исполнитель извещает должника, у которого имеется задолженность по алиментным обязательствам, о вызове на прием с требованием об оплате задолженности по алиментным обязательствам (подтверждением платежей являются оригиналы платежных поручений либо квитанций) и предоставлением соответствующей информации (сведений о месте работы, учебы, месте получения пенсии, иных доходов, месте жительства), необходимой для исполнения исполнительного документа.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При первоначальной явке должника в территориальный отдел Службы судебный исполнитель ознакамливает его под подпись с постановлением о возбуждении исполнительного производства и отбирает от него объяснение, в котором должна быть указана информация о регистрации по месту жительства (месту пребывания), о месте фактического проживания, месте работы, учебы, является ли он получателем пенсии, иных доходов, семейном положении, а также иная информация, необходимая в целях совершения исполнительных действий по данному исполнительному производству.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отсутствии задолженности по алиментным обязательствам после установления места работы (места получения иного дохода) должника судебный исполнитель незамедлительно направляет по месту работы (месту получения иного дохода) для исполнения копию исполнительного документа и требования о производстве удержаний из заработной платы (иного дохода) должника.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В случае если должником по исполнительному  производству о взыскании алиментов является индивидуальный предприниматель, судебный исполнитель предупреждает должника о необходимости ежемесячно самостоятельно оплачивать алименты согласно размеру, установленному решением суда в твердой денежной сумме.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Если решением суда установлен долевой порядок взыскания алиментов, судебный исполнитель обязывает должника, являющегося индивидуальным предпринимателем, ежемесячно предоставлять документы, подтверждающие ежемесячные доходы, расходы и налоговые отчисления. На основании этих документов судебный исполнитель осуществляет расчет суммы платежа за конкретный месяц.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должником указанная информация не предоставлена, расчет задолженности за конкретный месяц производится из расчета средней заработной платы в Приднестровской Молдавской Республике на момент взыскания задолженности по алиментам.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При наличии у должника задолженности по алиментным обязательствам и отсутствии у судебного исполнителя информации о месте работы должника судебный исполнитель: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вручает должнику копию постановления о расчете задолженности по алиментам в соответствии с Приложением № 4 к настоящей Инструкции, под подпись;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вручает должнику предупреждение о привлечении к уголовной ответственности, предусмотренной статьей 153 Уголовного кодекса Приднестровской Молдавской Республики, и разъясняет ему обязанность в трехдневный срок сообщить судебному исполнителю о перемене места работы, пребывания (на срок более одного месяца) или места жительства, а также о наличии дополнительного заработка или иного дохода;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выдает должнику, не имеющему постоянного места работы, направление в соответствующий городской (районный) орган Единого государственного фонда социального страхования Приднестровской Молдавской Республики согласно Приложению № 5 к настоящей Инструкции, и одновременно сообщает требование информировать судебного исполнителя о действиях по трудоустройству;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предупреждает, что в случае неисполнения должником в установленный срок без уважительных причин требований, содержащихся в исполнительном документе о взыскании алиментов, по заявлению взыскателя или по собственной инициативе судебного исполнителя должник может быть временно ограничен в выезде из Приднестровской Молдавской Республики, до исполнения обязательств или до достижения согласия между сторонами (статья 44-1 Закона об исполнительном производстве), а также временно ограничен в пользовании специальным правом (статья 44-2 Закона об исполнительном производстве).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наличии у должника, являющего индивидуальным предпринимателем, задолженности по алиментным обязательствам, судебным исполнителем предпринимаются меры, предусмотренные подпунктами а), б) и г) настоящего пункта.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При наличии у должника задолженности по алиментным обязательствам, которая не может быть погашена в разумный срок посредством обращения взыскания на заработную плату и (или) иной доход должника (ввиду отсутствия постоянного места работы или недостаточного размера заработной платы), судебный исполнитель принимает меры к обращению взыскания на имущество должника.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С целью выяснения имущественного положения должника судебный исполнитель: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направляет запросы в банки и иные кредитные организации об имеющихся у должника денежных средствах и иных ценностях, находящихся на счетах во вкладах или на хранении, посредством Авторизованной информационной системы Государственной службы судебных исполнителей Министерства юстиции Приднестровской Молдавской Республики (далее - АИС ГССИ);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проверяет в АИС ГССИ наличие в собственности у должника недвижимого имущества (квартиры, дома, гаражи, строения и так далее);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проверяет в единой авторизованной информационной системе «Атлас» Министерства внутренних дел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наличие у должника зарегистрированного транспортного средства. При наличии у должника транспортного средства выносит постановление о наложении ареста на транспортное средство и направляет его в Республиканский регистрационно-экзаменационный отдел Управления государственной автомобильной инспекции Министерства внутренних дел Приднестровской Молдавской Республики и сторонам исполнительного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наличие у должника зарегистрированного оружия. При наличии у должника оружия судебный исполнитель выносит постановление о наложении ареста на имущество и направляет его в Министерство внутренних дел Приднестровской Молдавской Республики и сторонам исполнительного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 случае необходимости либо при осуществлении должником предпринимательской деятельности в соответствии с компетенцией направляет запросы 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Государственную службу регистрации и нотариата Министерства юстиции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 предоставлении выписок должника из единого государственного реестра юридических лиц и индивидуальных предпринимателей;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 наличии у должника недвижимого имущества;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Государственную налоговую службу Министерства финансов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 наименовании, юридическом и фактическом адресе организации, в которой трудоустроен должник, установочных данных руководителя, главного бухгалтера и учредителей, служебных телефонах;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 балансе должника на последнюю отчетную дату с приложением расшифровки активов, в том числе дебиторской и кредиторской задолженности;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 дате представления последней бухгалтерской (балансовой) отчетности должника;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об основных видах деятельности, доходах должника;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Государственный таможенный комитет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 том, является ли должник участником внешнеэкономической деятельности, осуществлялся ли им ввоз или вывоз имущества (какого именно, в каком количестве и на какую сумму);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 наличии имущества должника, находящегося под таможенным контролем;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 необходимости запрашивает информацию в других органах и организациях, располагающих информацией о должнике и его имуществе.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Личность заявителя должна быть установлена судебным исполнителем посредством фиксирования паспортных данных взыскателя (представителя взыскателя) в заявлении.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В случае если передача должником взыскателю денежных сумм в счет погашения текущих алиментов либо задолженности по алиментным обязательствам произведена минуя судебного исполнителя, у взыскателя алиментов необходимо отобрать расписку согласно Приложению № 6 к настоящей Инструкции, которая в обязательном порядке должна содержать следующие сведения: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фамилию, имя отчество (при наличии), паспортные данные (серия, номер, кем и когда выдан) взыскателя либо его представителя, у которого отбирается расписка;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реквизиты исполнительного документа, предмет исполнения;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период времени, за который получены денежные суммы (сумма в цифрах и прописью).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Судебный исполнитель письменно обязывает должника регулярно представлять подтверждение произведенных выплат (оригиналы квитанций, платежных поручений).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Получение присужденных денежных сумм и их передача от лиц, не являющихся сторонами исполнительного производства (за исключением представителей сторон по доверенности), не допускается.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Порядок исполнения исполнительных документов о взыскании алиментов при установлении места работы, места получения пенсии и иных доходов должника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Судебный исполнитель направляет исполнительный документ по месту работы должника либо по месту получения иного дохода (вознаграждения, пенсии, стипендии, пособия) с предложением производить удержание согласно решению суда и пересылать взыскателю удержанные суммы  (пункт 1 статьи 83 Закона об исполнительном производстве).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Судебным исполнителем при направлении исполнительного документа  указывается размер или сумма ежемесячного удержания; задолженность (если таковая имеется) в твердой денежной сумме; порядок удержания; банковские, почтовые или другие реквизиты взыскателя, по которым следует перечислять удержанные суммы, очередность взыскания в случае направления копий исполнительных документов с разными предметами взыскания и пропорциональность распределения в случае направления нескольких документов о взыскании алиментов.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Судебный исполнитель вносит или дополняет сведения об организации, в которую направляет исполнительный документ об удержании из заработной платы и (или) иных доходов должника, в АИС ГССИ.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О смене места работы или жительства, а также о дополнительном заработке (за работу по совместительству и тому подобное) должник обязан сообщать судебному исполнителю в трехдневный срок.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В случае, если в отношении должника возбуждено сводное исполнительное производство, очередность удовлетворения требований взыскателей, предъявивших на день распределения соответствующей денежной суммы исполнительные документы, определяется в соответствии со статьей 91 Закона об исполнительном производстве.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Требования по взысканию алиментов удовлетворяются в первую очередь, наряду с требованиями по возмещению вреда, причиненного увечьем или иным повреждением здоровья, в связи с потерей кормильца.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рамках одной очереди (в том числе при наличии нескольких исполнительных документов о взыскании алиментов) требования удовлетворяются пропорционально причитающейся каждому взыскателю сумме (часть вторая пункта 3 статьи 91 Закона об исполнительном производстве).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36. В случае установления судом алиментов на содержание несовершеннолетних детей в долях, размер которых определен статьей 80 Кодекса о браке и семье Приднестровской Молдавской Республики, виды заработка и (или) иного дохода, которые получают родители в рублях Приднестровской Молдавской Республики и (или) в иностранной валюте, и из которых производится удержание алиментов, взыскиваемых на несовершеннолетних детей, определяются Постановлением Правительства Приднестровской Молдавской Республики </w:t>
      </w:r>
      <w:hyperlink r:id="rId30">
        <w:r>
          <w:rPr>
            <w:rFonts w:ascii="times new roman;times" w:hAnsi="times new roman;times"/>
            <w:sz w:val="24"/>
            <w:color w:val="0563C1"/>
            <w:u w:val="single"/>
          </w:rPr>
          <w:t xml:space="preserve">от 17 февраля 2014 года № 56 «Об утверждении Перечня видов заработка и (или) иного дохода, из которых производится удержание алиментов на несовершеннолетних детей» (САЗ 14-8)</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 По алиментным обязательствам в отношении несовершеннолетних детей в отступление от общего правила, установленного в пункте 1 статьи 82 Закона об исполнительном производстве, допускается возможность обращения взыскания на следующие виды доходов: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денежные суммы, выплачиваемые в возмещение вреда, причиненного здоровью;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компенсационные выплаты за счет средств республиканского бюджета гражданам, пострадавшим в результате радиационных или техногенных катастроф (пункт 2 статьи 82 Закона об исполнительном производстве).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 Одновременно с копией исполнительного документа и требованием об удержании из заработной платы и (или) иного дохода должника судебный исполнитель направляет памятку для руководителей и бухгалтеров организаций по вопросам удержания и перечисления денежных средств по исполнительным документам согласно Приложению № 10 к настоящей Инструкции.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 Размер удержаний из заработной платы или (иного) дохода должника на содержание несовершеннолетних детей не может превышать 70 (семидесяти) процентов (пункт 4 статьи 78 Закона об исполнительном производстве).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 При обращении взыскания на заработок должника, отбывающего наказание, судебному исполнителю необходимо учитывать, что: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 осужденного к исправительным работам взыскание по исполнительным документам должно производится из всего заработка без учета удержаний, произведенных по приговору или по постановлению суда;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 осужденных, отбывающих наказание в исправительных колониях, колониях-поселениях, тюрьмах, воспитательных колониях, а также с лиц, находящихся в лечебно-трудовых профилакториях, взыскание производится из всего заработка без учета отчислений на возмещение расходов по их содержанию в указанных учреждениях (статья 79 Закона об исполнительном производстве).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исполнительным документам в отношении лиц, отбывающих наказание в исправительных учреждениях, в том числе лечебно-трудовых профилакториях, а также в следственных изоляторах при выполнении ими функций исправительных учреждений в отношении указанных должников, взыскание обращается на заработную плату, пенсию или иные доходы должника с учетом положений статьи 100 Уголовно-исполнительного кодекса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41. Обращение взыскания на пенсию производится в соответствии с пунктом 4 статьи 105 Закона Приднестровской Молдавской Республики </w:t>
      </w:r>
      <w:hyperlink r:id="rId31">
        <w:r>
          <w:rPr>
            <w:rFonts w:ascii="times new roman;times" w:hAnsi="times new roman;times"/>
            <w:sz w:val="24"/>
            <w:color w:val="0563C1"/>
            <w:u w:val="single"/>
          </w:rPr>
          <w:t xml:space="preserve">от 17 февраля 2005 года № 537-З-III «О государственном пенсионном обеспечении граждан в Приднестровской Молдавской Республике» (САЗ 05-8)</w:t>
        </w:r>
      </w:hyperlink>
      <w:r>
        <w:rPr>
          <w:rFonts w:ascii="times new roman;times" w:hAnsi="times new roman;times"/>
          <w:sz w:val="24"/>
        </w:rPr>
        <w:t xml:space="preserve">, которым предусмотрена возможность удержания не свыше 50 (пятидесяти) процентов пенсии: на содержание членов семьи (алименты).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5. Порядок расчета задолженности по алиментам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 Взыскание алиментов за прошедший период на основании соглашений об уплате алиментов или же на основании исполнительного документа производится в пределах трехлетнего срока, предшествовавшего предъявлению исполнительного документа или нотариально удостоверенного соглашения об уплате алиментов.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алименты на основании исполнительного документа или на основании нотариально удостоверенного соглашения об уплате алиментов не были удержаны по вине лица, обязанного уплачивать алименты, взыскание алиментов производится за весь период с момента назначения алиментов (статья 110 Кодекса о браке и семье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 Размер задолженности определяется судебным исполнителем исходя из размера алиментов, установленного судом или соглашением об уплате алиментов.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Размер задолженности по алиментам, уплачиваемым на несовершеннолетних детей, определяется из размера долей, установленных судебным решением, исходя из заработка или иных доходов должника, обязанного уплачивать алименты, за период, в течение которого взыскание алиментов не производилось.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 Судебный исполнитель определяет период, за который необходимо произвести расчет задолженности, при необходимости отбирает объяснения у взыскателя и должника, истребует иные документы, в частности: квитанции, платежные поручения, справки с места работы о размере заработной платы и (или) иных доходов, а также иные документы, подтверждающие факт оплаты задолженности.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Решение о производстве расчета задолженности по уплате алиментов оформляется постановлением о расчете задолженности по алиментам, согласно Приложению № 4 к настоящей Инструкции.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вынесения постановления о расчете задолженности судебный исполнитель составляет акт расчета задолженности согласно Приложению № 7 к настоящей Инструкции.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 В целях индексации размер алиментов устанавливается судом в твердой денежной сумме, соответствующей определенному числу расчетных уровней минимальной заработной платы (далее -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Судебный исполнитель при расчете задолженности применяет размер РУ МЗП, который установлен на тот период, за который производится расчет. Размер РУ МЗП для индексации алиментов ежегодно определяется Законом о республиканском бюджете на соответствующий финансовый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расчете задолженности за ранние периоды необходимо применять следующий РУ МЗП: 2006 год – 4,82 рублей, 2007 год – 5,3 рублей, 2008 год – 6,4 рублей, 2009 год – 8,25 рублей, 2010 год – 8,25 рублей, 2011 год – 9,25 рублей, 2012 год – 10,5 рублей, 2013 год – 11,3 рублей, 2014 год – 12,3 рублей, 2015 год – 13,4 рублей, с 2016 года по 2024 год – 14,5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лицо, обязанное уплачивать алименты в долях, в этот период не работало или если не будут представлены документы, подтверждающие его заработок и (или) иные доходы, задолженность по алиментам определяется судебным исполнителем, исходя из размера средней заработной платы в Приднестровской Молдавской Республике на момент взыскания задолженности.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Моментом взыскания задолженности считается дата фактического погашения должником задолженности.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 Постановление о расчете задолженности по алиментам и составления акта расчета, оплаты задолженности должником производится в соответствии с размером средней заработной платы в Приднестровской Молдавской Республике в определенный период времени.</w:t>
      </w:r>
    </w:p>
    <w:p>
      <w:pPr>
        <w:pStyle w:val="BodyTextoutside-table"/>
        <w:bidi w:val="0"/>
        <w:spacing w:before="0" w:after="283"/>
        <w:ind w:firstLine="709" w:left="0" w:right="0"/>
        <w:jc w:val="left"/>
        <w:rPr/>
      </w:pPr>
      <w:r>
        <w:rPr>
          <w:rFonts w:ascii="times new roman;times" w:hAnsi="times new roman;times"/>
          <w:sz w:val="24"/>
        </w:rPr>
        <w:t xml:space="preserve">Сведения о размере средней заработной платы судебным исполнителем могут быть запрошены в Министерстве экономического развития Приднестровской Молдавской Республики. При необходимости актуальная информация может быть получена на официальном сайте Министерства экономического развития Приднестровской Молдавской Республики по адресу </w:t>
      </w:r>
      <w:hyperlink r:id="rId2">
        <w:r>
          <w:rPr>
            <w:rStyle w:val="Hyperlink"/>
            <w:rFonts w:ascii="times new roman;times" w:hAnsi="times new roman;times"/>
            <w:sz w:val="24"/>
          </w:rPr>
          <w:t>http://mer.gospmr.org./</w:t>
        </w:r>
      </w:hyperlink>
      <w:r>
        <w:rPr>
          <w:rFonts w:ascii="times new roman;times" w:hAnsi="times new roman;times"/>
          <w:sz w:val="24"/>
        </w:rPr>
        <w:t xml:space="preserve"> в виде выписки, которая сохраняет свою актуальность в течение текущего месяца.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 При расчете задолженности по алиментам, установленным судебным актом или соглашением об уплате алиментов в долях к заработку должника, с целью исключения подмены предмета исполнения судебному исполнителю необходимо указывать размер текущих алиментов в числовых значениях, установленных в исполнительных документах.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 Расчет задолженности по взысканию алиментов в долях к заработку и (или) иному доходу должника и твердой денежной сумме производится в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Расчет задолженности по взысканию алиментов в твердой денежной сумме производится согласно Приложению № 8 к настоящей Инструкции.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Расчет задолженности по взысканию алиментов одновременно в долях к заработку и (или) иному доходу должника и в твердой денежной сумме производится согласно Приложению № 9 к настоящей Инструкции.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 В соответствии со статьей 114 Кодекса о браке и семье Приднестровской Молдавской Республики индексация алиментов, взыскиваемых по решению суда в твердой денежной сумме,  производится администрацией организации по месту удержания алиментов в случаях и способами, установленными действующим законодательством Приднестровской Молдавской Республики, пропорционально увеличению установленного законодательством Приднестровской Молдавской Республики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 Индексация алиментов производится судебным исполнителем в случаях нахождения исполнительного документа у него на исполнении и осуществления должником выплат по алиментным обязательствам под контролем судебного исполнителя самостоятельно.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изменения РУ МЗП судебный исполнитель уведомляет должника о сумме, подлежащей ежемесячной выплате в пользу взыскателя.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 Контроль за производством удержаний по исполнительным документам о взыскании алиментов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 Судебный исполнитель осуществляет систематический контроль за правильностью и своевременностью производства удержаний из заработной платы и других видов доходов должника и пересылки удержанных сумм взыскателю (статья 85 Закона об исполнительном производстве).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 Судебный исполнитель имеет право по заявлению взыскателя либо по собственной инициативе проводить у работодателей проверку исполнения исполнительных документов на работающих у них должников и ведения финансовой документации по исполнению указанных документов.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 Взыскатель имеет право подать письменное заявление о проведении проверки правильности удержания и перечисления денежных средств по исполнительным документам о взыскании алиментов.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Заявление взыскателем может быть подано в территориальный отдел Службы, в котором исполнялось (исполняется) исполнительное производство о взыскании алиментов, либо по месту жительства взыскателя или по месту работы должника, с приложением копии постановления судебного исполнителя об обращении взыскания на заработную плату и иные доходы должника (при наличии).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 Администрация организации по месту работы должника, обязанного уплачивать алименты на основании нотариально удостоверенного соглашения об уплате алиментов или на основании исполнительного документа, обязана ежемесячно удерживать алименты из заработной платы и (или) иного дохода должника, обязанного уплачивать алименты и уплачивать или переводить их за счет должника, обязанного уплачивать алименты взыскателю алиментов не позднее, чем в трехдневный срок со дня выплаты заработной платы и (или) иного дохода должнику, обязанному уплачивать алименты (статья 106 Кодекса о браке и семье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 Администрация организации, производившая удержание алиментов на основании решения суда, постановления судьи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это известно (пункт 1 статьи 108 Кодекса о браке и семье Приднестровской Молдавской Республики; пункт 1 статьи 84 Закона об исполнительном производстве).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 За несообщение без уважительной причины сведений, указанных в пунктах 33 и 55 настоящей Инструкции, должник, а также виновные в этом должностные лица и иные граждане привлекаются к административной ответственности, предусмотренной статьей 17.11 Кодекса Приднестровской Молдавской Республики об административных правонарушениях.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 Проверка администрации организаций и расчет задолженности по исполнительным производствам о взыскании алиментов осуществляется в соответствии с планом территориального отдела Службы, по заявлению сторон исполнительного производства, в случаях не предоставления администрацией организации информации по требованию судебного исполнителя, а также по собственной инициативе судебного исполнителя, не реже одного раза в течение года.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 При подготовке к проверке в адрес администрации организаций направляется уведомление о проведении проверки, которое подписывается начальником отдела-старшим судебным исполнителем с приложением памятки для руководителей и бухгалтеров организаций по вопросам удержания и перечисления денежных средств из заработной платы и (или) иных доходов должника по исполнительным документам в соответствии с Приложением № 10 к настоящей Инструкции.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  При проведении проверки администрации организаций судебный исполнитель знакомится с финансовыми документами, подтверждающими начисление заработной платы и (или) иного дохода должнику и полноту произведенных удержаний, изучает документы, подтверждающие выплату заработной платы и (или) иного дохода, а также платежные документы о перечислении взысканных денежных средств взыскателю. По итогам проверки судебный исполнитель составляет акт проведения проверки правильности удержания и перечисления денежных средств бухгалтерией организации (далее - акт), который подшивается в папку «Акты  проверок бухгалтерий организаций, производящих удержание».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обнаружении в действиях должностных лиц организации нарушений, которые не повлекли за собой нарушение законодательства Приднестровской Молдавской Республики, судебный исполнитель устанавливает срок для устранения таковых, о чем в обязательном порядке указывает в Акте.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 В случае выявления нарушений при проведении проверки администрации организаций судебный исполнитель составляет предписание, в котором указывает выявленные нарушения и срок их устранения.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61. В случае выявления невыполнения законных требований судебного исполнителя, а равно утраты исполнительного документа, представления недостоверных сведений о доходах и об имущественном положении должника, судебный исполнитель составляет протокол об административном правонарушении и готовит материалы для привлечения к административной ответственности должностных лиц организации в соответствии со статьей 17.11 Кодекса Приднестровской Молдавской Республики об административных правонарушениях.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62. В случае установления со стороны должностных лиц организации, производящей удержания, признаков злостного неисполнения или уклонения от исполнения вступившего в законную силу приговора суда, решения суда, иного судебного акта либо исполнительного документа, судебный исполнитель составляет рапорт о наличии признаков состава преступления, предусмотренного статьей 311 Уголовного кодекса Приднестровской Молдавской Республики, который с копиями материалов исполнительного производства незамедлительно направляется начальнику отдела - старшему судебному исполнителю для организации регистрации, проверки и принятия процессуального решения.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7. Розыск должников и их имущества по исполнительным производствам о взыскании алиментов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63. Под исполнительным розыском должника (далее – розыск) понимаются проводимые судебным исполнителем, на которого возложены функции по розыску (далее – судебный исполнитель, осуществляющий розыск), исполнительно-разыскные действия, направленные на установление местонахождения должника.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64. Судебный исполнитель по своей инициативе или по заявлению взыскателя в ходе исполнительного производства о взыскании алиментов, объявляет розыск при условии, что совершенные им иные исполнительные действия, предусмотренные действующим законодательством, не позволили установить местонахождение должника.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65. Розыск объявляется по месту исполнения исполнительного документа либо по последнему известному месту жительства или месту пребывания должника, либо месту жительства взыскателя. Объявление розыска является основанием для осуществления такого розыска на территории Приднестровской Молдавской Республики (пункт 2 статьи 27 Закона об исполнительном производстве).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66. При поступлении заявления взыскателя к судебному исполнителю об объявлении в розыск должника в трехдневный срок со дня поступления заявления судебный исполнитель принимает решение и выносит постановление соответственно об объявлении розыска должника либо об отказе в объявлении такого розыска.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возникновении оснований для объявления должника в розыск судебным исполнителем выносится постановление об объявлении розыска должника по собственной инициативе.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67. Постановление судебного исполнителя об объявлении должника в розыск или об отказе в объявлении розыска утверждается старшим судебным исполнителем или его заместителем.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Копия постановления судебного исполнителя об объявлении должника в розыск или об отказе в объявлении розыска направляются сторонам исполнительного производства не позднее дня, следующего за днем его вынесения. В случае отсутствия сведений о местонахождении должника копия постановления судебного исполнителя направляется по последнему известному месту жительства или месту пребывания должника.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Копия постановления судебного исполнителя об объявлении должника в  розыск для оказания содействия в установлении местонахождения должника в соответствии с действующим законодательством Приднестровской Молдавской Республики либо копия постановления о прекращении розыска должника направляются в органы внутренних дел не позднее дня, следующего за днем его вынесения.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68. Постановление судебного исполнителя об объявлении розыска должника выносится в порядке, установленном статьей 27 Закона об исполнительном производстве, с указанием исполнительных действий, которые могут быть совершены, и (или) мер принудительного исполнения, которые могут быть применены судебным исполнителем, осуществляющим розыск, в отношении должника, обнаруженного в ходе производства розыска. В случае,  если ранее в отношении должника не было установлено временное ограничение на выезд его из Приднестровской Молдавской Республики, временное ограничение на пользование им специальным правом, предоставленным ему в соответствии с действующим законодательством Приднестровской Молдавской Республики, судебный исполнитель одновременно с вынесением постановления о розыске должника устанавливает указанные ограничения в порядке, предусмотренном Законом об исполнительном производстве, или обращается в суд с заявлением об установлении для должника указанных ограничений в случаях, предусмотренных пунктом 3 статьи 44-1, пунктом 3 статьи 44-2 Закона об исполнительном производстве.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69. Постановление судебного исполнителя об объявлении должника в розыск подлежит немедленному исполнению судебным исполнителем, осуществляющим розыск.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70. При наличии соответствующего заявления взыскателя по исполнительному производству о взыскании алиментов взыскателю (представителю взыскателя) выдается справка о нахождении должника в розыске, а также иные необходимые взыскателю документы для предъявления их по месту требования.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71. При обнаружении места нахождения разыскиваемого должника исполнительные действия совершаются, а меры принудительного исполнения применяются по месту его обнаружения.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8. Основания и порядок действий судебного исполнителя при злостном уклонении должника от уплаты средств (алиментов) на содержание несовершеннолетних детей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72. При злостном уклонении от уплаты средств  на содержание несовершеннолетних детей должник может быть привлечен к уголовной ответственности в соответствии со статьей 153 Уголовного кодекса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 злостным уклонением родителя от уплаты по судебному постановлению, нотариально удостоверенному соглашению об уплате алиментов либо иному исполнительному документу средств на содержание несовершеннолетних детей (несовершеннолетнего ребенка) следует понимать любые действия и (или) бездействие должника, направленные на неисполнение судебного постановления, нотариально удостоверенного соглашения об уплате алиментов либо иного исполнительного документа (сокрытие доходов и (или) имущества, не сообщение сведений об изменении места жительства или места пребывания, места работы, а также непринятие мер по исправлению неблагоприятной финансовой ситуации, в том числе не обращение без уважительных причин трудоспособного лица, не состоящего в трудовых отношениях, в территориальный орган Единого государственного фонда социального страхования Приднестровской Молдавской Республики для оказания помощи в поиске работы в течение 1 (одного) месяца со дня получения направления судебного исполнителя о необходимости трудоустроиться, а также отказ от предложенной оплачиваемой работы), которые привели к возникновению задолженности по уплате таких средств в размере, совокупно составляющем сумму выплат за 6 (шесть) месяцев соответствующих платежей.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73. В случае, если в действиях должника усматриваются признаки состава преступления, предусмотренного статьей 153 Уголовного кодекса Приднестровской Молдавской Республики, а также при поступлении запроса из органов внутренних дел, поступления заявления взыскателя, судебный исполнитель направляет в территориальный орган Прокуратуры Приднестровской Молдавской Республики сообщение о преступлении с приложением следующих документов: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сопроводительное письмо на имя Прокурора территориального органа Прокуратуры Приднестровской Молдавской Республики о направлении материалов для организации проведения проверки в порядке статьи 93 Уголовно-процессуального кодекса Приднестровской Молдавской Республики на предмет наличия признаков преступления, предусмотренного статьей 153 Уголовного кодекса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копия постановления о возбуждении исполнительного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копия постановления о принятии исполнительного производства к своему производству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копия заявления взыскателя о предъявлении на принудительное исполнение исполнительного документа о взыскании алиментов;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копия исполнительного документа о взыскании алиментов;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копия направления в территориальный орган Единого государственного фонда социального страхования Приднестровской Молдавской Республики для постановки на учет должника в качестве, ищущего работу;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предупреждение должника об уголовной ответственности, предусмотренной частью первой статьи 153 Уголовного кодекса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копия направленного требования об удержании из заработка должника с приложением информации о произведенных удержаниях и перечисленных взыскателю сумм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объяснение должника, в котором должны содержаться следующие сведения: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причины неисполнения исполнительного документа о выплате алиментов;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обладал ли должник информацией о вступившем в законную силу исполнительном документе (если нет – указать, когда ему стало об этом известно);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сведения о его трудоустройстве, заработной плате и (иных) доходах, дате увольнения, предпринимались ли им меры по трудоустройству, обращался ли за постановкой на учет по безработице в территориальный отдел Единого государственного фонда социального страхования Приднестровской Молдавской Республики (если нет - указать причины);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копии документов, подтверждающих передачу денежных сумм взыскателю в счет погашения долга по алиментам (заявления, расписки, платежные поручения, денежные переводы);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расчет задолженности по алиментным обязательства, вынесенный на основании постановления судебного исполнителя;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иная информация и справки, необходимые для производства дознания.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74. О результатах рассмотрения материалов, направленных для решения вопроса о возбуждении уголовного дела в отношении должника и сообщения о преступлении, судебный исполнитель ежемесячно, в зависимости от того, каким органом рассматриваются материалы, направляет запросы в орган дознания или предварительного следствия.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75. Привлечение к уголовной ответственности должника не влечет за собой прекращение или приостановление применения принудительных мер взыскания.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9.  Основания окончания исполнительного производства о взыскании алиментов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76. Исполнительное производство оканчивается: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фактическим исполнением исполнительного документа;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возвращением исполнительного документа без исполнения по требованию суда или другого органа, выдавшего документ, либо  взыскателя;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возвращением исполнительного документа по основаниям, указанным в статье 25 Закона об исполнительном производстве;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прекращением исполнительного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направлением исполнительного производства из одного подразделения службы судебных исполнителей в другое (статья 26 Закона об исполнительном производстве).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77. Исполнительное производство о взыскании алиментов при достижении ребенком совершеннолетия оканчивается фактическим исполнением исполнительного документа только в случае отсутствия задолженности по алиментным обязательствам.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78. До окончания исполнительного производства по заявлению взыскателя, в целях недопущения нарушения прав и законных интересов сторон исполнительного производства судебный исполнитель отбирает у взыскателя одно из следующих заявлений: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случае отсутствия по исполнительному документу задолженности - по форме согласно Приложению № 11 к настоящей Инструкции;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случае наличия по исполнительному документа задолженности - по форме согласно Приложению № 12 к настоящей Инструкции.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79. Для подачи заявления представителя взыскателя об отзыве исполнительного документа без дальнейшего исполнения и отсутствия материальных претензий по задолженности к должнику нотариально удостоверенная доверенность на представление интересов взыскателя в обязательном порядке должна предусматривать такие полномочия.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80. Заявление взыскателя (представителя взыскателя) о возврате исполнительного документа без исполнения подлежит регистрации в канцелярии территориального отдела Службы.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81. Судебным исполнителем делается отметка на исполнительном документе о возврате исполнительного документа по заявлению взыскателя, с указанием денежной суммы (цифрами и прописью) и периода времени (срок), за который сформировалась задолженность. Отметка об отсутствии задолженности по исполнительному документу фиксируется в исполнительном документе строкой «задолженность по исполнительному документу отсутствует».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82. Алиментные обязательства, установленные соглашением об уплате алиментов, прекращаются смертью одной из сторон, истечением срока действия соглашения или по основаниям, предусмотренным соглашением (пункт 1 статьи 117 Кодекса о браке и семье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83. Основания прекращения выплаты алиментов, взыскиваемых в судебном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усыновлении (удочерении) ребенка, на содержание которого взыскивались алименты;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со смертью лица, получающего алименты, или лица, обязанного уплачивать алименты;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в случае отмены решения суда об уплате алиментов;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единовременной выплатой алиментов или передачей имущества в счет уплаты алиментов их получателю лицом, обязанным к выплате алиментов на основании решения суда, в случае его выезда на постоянное место жительства в иностранное государство (пункт 2 статьи 117 Кодекса о браке и семье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84. Прекращение исполнительного производства производится судом общей юрисдикции по месту нахождения судебного исполнителя только при отсутствии задолженности по исполнительному документу, кроме случаев прекращения по причине смерти должника.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85. Основания прекращения исполнительного производства судом: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отказ взыскателя от взыскания;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утверждение судом мирового соглашения между взыскателем и должником;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смерть гражданина, являвшегося взыскателем или должником, объявление его умершим или признание безвестно отсутствующим;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отмена судебного акта на основании которого выдан исполнительный документ либо документ, который в силу закона является исполнительным документом;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если взыскатель своими действиями (бездействием) препятствует исполнению исполнительного документа.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86. При окончании исполнительного производства в связи с его прекращением, исполнительный документ возвращается в суд, который принял решение о взыскании алиментов.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10. Совершение исполнительных действий в отношении иностранных граждан, лиц без гражданства. Исполнение судебных актов и актов других органов иностранных государств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87. На исполнение судебных актов в отношении иностранных граждан, лиц без гражданства распространяются положения Закона об исполнительном производстве.</w:t>
      </w:r>
    </w:p>
    <w:p>
      <w:pPr>
        <w:pStyle w:val="BodyTextoutside-table"/>
        <w:bidi w:val="0"/>
        <w:spacing w:before="0" w:after="283"/>
        <w:ind w:firstLine="709" w:left="0" w:right="0"/>
        <w:jc w:val="left"/>
        <w:outlineLvl w:val="1"/>
        <w:rPr/>
      </w:pPr>
      <w:r>
        <w:rPr>
          <w:rFonts w:ascii="times new roman;times" w:hAnsi="times new roman;times"/>
          <w:sz w:val="24"/>
        </w:rPr>
        <w:t xml:space="preserve">88. Ходатайство взыскателя о принудительном исполнении решения иностранного суда рассматривается судом по месту жительства или </w:t>
      </w:r>
      <w:hyperlink r:id="rId3">
        <w:r>
          <w:rPr>
            <w:rStyle w:val="Hyperlink"/>
            <w:rFonts w:ascii="times new roman;times" w:hAnsi="times new roman;times"/>
            <w:sz w:val="24"/>
          </w:rPr>
          <w:t>месту нахождения</w:t>
        </w:r>
      </w:hyperlink>
      <w:r>
        <w:rPr>
          <w:rFonts w:ascii="times new roman;times" w:hAnsi="times new roman;times"/>
          <w:sz w:val="24"/>
        </w:rPr>
        <w:t xml:space="preserve"> должника в Приднестровской Молдавской Республике, а в случае, если должник не имеет места жительства или места нахождения в Приднестровской Молдавской Республике либо место его нахождения неизвестно, по месту нахождения его имущества (статья 423 Гражданского процессуального кодекса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11. Порядок зачета денежных сумм, взысканных в счет алиментных обязательств на территории Приднестровской Молдавской Республики и иностранных государств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89. В случае взыскания алиментов по исполнительным документам, выданным в Приднестровской Молдавской Республике, и исполнительным документам, выданным в иностранном государстве, зачет перечисленных должником денежных сумм производится в следующем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сумма алиментов, взысканная в иностранном государстве и превышающая размер алиментов в пересчете на рубли Приднестровской Молдавской Республики по официальному курсу Приднестровского республиканского банка, установленному на территории Приднестровской Молдавской Республики, зачитывается в счет их оплаты на последующие периоды выплат на основании документов, подтверждающих оплату алиментов в иностранном государстве;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сумма алиментов, взысканная в иностранном государстве с меньшей разницей между суммой алиментов, взысканной на территории Приднестровской Молдавской Республики в пересчете на рубли Приднестровской Молдавской Республики по официальному курсу Приднестровского республиканского банка, и суммой алиментов, установленной на территории Приднестровской Молдавской Республики, оплачивается должником в рублях Приднестровской Молдавской Республики с последующим представлением судебному исполнителю документа, подтверждающего оплату (статья 95-1 Закона об исполнительном производстве).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 к Инструкции</w:t>
      </w:r>
    </w:p>
    <w:p>
      <w:pPr>
        <w:pStyle w:val="BodyTextoutside-table"/>
        <w:bidi w:val="0"/>
        <w:spacing w:before="0" w:after="283"/>
        <w:ind w:firstLine="709" w:left="0" w:right="0"/>
        <w:jc w:val="right"/>
        <w:rPr/>
      </w:pPr>
      <w:r>
        <w:rPr>
          <w:rFonts w:ascii="times new roman;times" w:hAnsi="times new roman;times"/>
          <w:sz w:val="20"/>
        </w:rPr>
        <w:t>по организации работы по исполнению</w:t>
      </w:r>
      <w:r>
        <w:rPr/>
        <w:br/>
      </w:r>
      <w:r>
        <w:rPr>
          <w:rFonts w:ascii="times new roman;times" w:hAnsi="times new roman;times"/>
          <w:sz w:val="20"/>
        </w:rPr>
        <w:t>исполнительных производств о взыскании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алиментов на содержание несовершеннолетних детей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ПОСТАНОВЛЕНИЕ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возбуждении исполнительного производства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 __________20___г.                                                        г.______________</w:t>
      </w:r>
    </w:p>
    <w:p>
      <w:pPr>
        <w:pStyle w:val="BodyTextoutside-table"/>
        <w:bidi w:val="0"/>
        <w:spacing w:before="0" w:after="283"/>
        <w:ind w:firstLine="709" w:left="0" w:right="0"/>
        <w:jc w:val="center"/>
        <w:rPr>
          <w:position w:val="8"/>
          <w:sz w:val="19"/>
        </w:rPr>
      </w:pPr>
      <w:r>
        <w:rPr>
          <w:position w:val="8"/>
          <w:sz w:val="19"/>
        </w:rPr>
        <w:t xml:space="preserve">                                                                                                                              </w:t>
      </w:r>
      <w:r>
        <w:rPr>
          <w:rFonts w:ascii="times new roman;times" w:hAnsi="times new roman;times"/>
          <w:position w:val="8"/>
          <w:sz w:val="19"/>
          <w:sz w:val="24"/>
        </w:rPr>
        <w:t>(место составления)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Судебный исполнитель __________________________________________________,</w:t>
      </w:r>
    </w:p>
    <w:p>
      <w:pPr>
        <w:pStyle w:val="BodyTextoutside-table"/>
        <w:bidi w:val="0"/>
        <w:spacing w:before="0" w:after="283"/>
        <w:ind w:firstLine="709" w:left="0" w:right="0"/>
        <w:jc w:val="left"/>
        <w:rPr>
          <w:position w:val="8"/>
          <w:sz w:val="19"/>
        </w:rPr>
      </w:pPr>
      <w:r>
        <w:rPr>
          <w:position w:val="8"/>
          <w:sz w:val="19"/>
        </w:rPr>
        <w:t xml:space="preserve">                                                 </w:t>
      </w:r>
      <w:r>
        <w:rPr>
          <w:rFonts w:ascii="times new roman;times" w:hAnsi="times new roman;times"/>
          <w:position w:val="8"/>
          <w:sz w:val="19"/>
          <w:sz w:val="24"/>
        </w:rPr>
        <w:t>(наименование территориального отдела, должность, звание, Ф.И.О. судебного исполнителя)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рассмотрев_____________________________________________________________</w:t>
      </w:r>
    </w:p>
    <w:p>
      <w:pPr>
        <w:pStyle w:val="BodyTextoutside-table"/>
        <w:bidi w:val="0"/>
        <w:spacing w:before="0" w:after="283"/>
        <w:ind w:firstLine="709" w:left="0" w:right="0"/>
        <w:jc w:val="center"/>
        <w:rPr>
          <w:rFonts w:ascii="times new roman;times" w:hAnsi="times new roman;times"/>
          <w:position w:val="8"/>
          <w:sz w:val="19"/>
          <w:sz w:val="24"/>
        </w:rPr>
      </w:pPr>
      <w:r>
        <w:rPr>
          <w:rFonts w:ascii="times new roman;times" w:hAnsi="times new roman;times"/>
          <w:position w:val="8"/>
          <w:sz w:val="19"/>
          <w:sz w:val="24"/>
        </w:rPr>
        <w:t>(наименование исполнительного документа, его реквизиты, Ф.И.О. (при его наличии),серия, номер, наименование органа выдавшего паспорт взыскателя, предмет исполнения)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УСТАНОВИЛ:</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Исполнительный документ соответствует требованиям, предъявляемым к исполнительным документам, предусмотренным статьей 8 Закона Приднестровской Молдавской Республики </w:t>
      </w:r>
      <w:hyperlink r:id="rId8">
        <w:r>
          <w:rPr>
            <w:rFonts w:ascii="times new roman;times" w:hAnsi="times new roman;times"/>
            <w:sz w:val="24"/>
            <w:color w:val="0563C1"/>
            <w:u w:val="single"/>
          </w:rPr>
          <w:t xml:space="preserve">от 25 октября 2005 года № 649-З-III «Об исполнительном производстве» (САЗ 05-44)</w:t>
        </w:r>
      </w:hyperlink>
      <w:r>
        <w:rPr>
          <w:rFonts w:ascii="times new roman;times" w:hAnsi="times new roman;times"/>
          <w:sz w:val="24"/>
        </w:rPr>
        <w:t xml:space="preserve"> (далее - Закон об исполнительном производстве), срок предъявления документа к исполнению, предусмотренный статьей 14 Закона об исполнительном производстве, не истек.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Руководствуясь пунктом 3 статьи 9 Закона об исполнительном производстве,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ПОСТАНОВИЛ:</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Возбудить исполнительное производство</w:t>
      </w:r>
    </w:p>
    <w:p>
      <w:pPr>
        <w:pStyle w:val="BodyTextoutside-table"/>
        <w:bidi w:val="0"/>
        <w:spacing w:before="0" w:after="283"/>
        <w:ind w:firstLine="709" w:left="0" w:right="0"/>
        <w:jc w:val="left"/>
        <w:rPr/>
      </w:pPr>
      <w:r>
        <w:rPr/>
        <w:t>№</w:t>
      </w:r>
      <w:r>
        <w:rPr>
          <w:rFonts w:ascii="times new roman;times" w:hAnsi="times new roman;times"/>
          <w:sz w:val="24"/>
        </w:rPr>
        <w:t xml:space="preserve">_____________________в отношении ____________________________    </w:t>
      </w:r>
    </w:p>
    <w:p>
      <w:pPr>
        <w:pStyle w:val="BodyTextoutside-table"/>
        <w:bidi w:val="0"/>
        <w:spacing w:before="0" w:after="283"/>
        <w:ind w:firstLine="709" w:left="0" w:right="0"/>
        <w:jc w:val="left"/>
        <w:rPr>
          <w:position w:val="8"/>
          <w:sz w:val="19"/>
        </w:rPr>
      </w:pPr>
      <w:r>
        <w:rPr>
          <w:position w:val="8"/>
          <w:sz w:val="19"/>
        </w:rPr>
        <w:t>                                                                               </w:t>
      </w:r>
      <w:r>
        <w:rPr>
          <w:rFonts w:ascii="times new roman;times" w:hAnsi="times new roman;times"/>
          <w:position w:val="8"/>
          <w:sz w:val="19"/>
          <w:sz w:val="24"/>
        </w:rPr>
        <w:t>Ф.И.О. (при его наличии), адрес должника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2. Должнику </w:t>
      </w:r>
      <w:r>
        <w:rPr>
          <w:rFonts w:ascii="times new roman;times" w:hAnsi="times new roman;times"/>
          <w:sz w:val="24"/>
          <w:u w:val="single"/>
        </w:rPr>
        <w:t xml:space="preserve">немедленно </w:t>
      </w:r>
      <w:r>
        <w:rPr>
          <w:rFonts w:ascii="times new roman;times" w:hAnsi="times new roman;times"/>
          <w:sz w:val="24"/>
        </w:rPr>
        <w:t>исполнить требования, содержащиеся в исполнительном документе,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 момента получения должником копии настоящего постановления. Начало течения срока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выплаты алиментов начинается с даты, указанной в резолютивной части исполнительного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документа. Последующая выплата алиментных обязательств должна быть произведена в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период времени с первого числа текущего месяца до последнего дня этого же месяца.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3. Взыскиваемую сумму перечислять на:_____________________________________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position w:val="8"/>
          <w:sz w:val="19"/>
          <w:sz w:val="24"/>
        </w:rPr>
      </w:pPr>
      <w:r>
        <w:rPr>
          <w:rFonts w:ascii="times new roman;times" w:hAnsi="times new roman;times"/>
          <w:position w:val="8"/>
          <w:sz w:val="19"/>
          <w:sz w:val="24"/>
        </w:rPr>
        <w:t>(наименование и банковские реквизиты взыскателя, в случае отсутствия данных от взыскателя указать реквизиты территориального отдела  ГССИ МЮ ПМР)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Платежный документ предоставить судебному исполнителю 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position w:val="8"/>
          <w:sz w:val="19"/>
          <w:sz w:val="24"/>
        </w:rPr>
      </w:pPr>
      <w:r>
        <w:rPr>
          <w:rFonts w:ascii="times new roman;times" w:hAnsi="times new roman;times"/>
          <w:position w:val="8"/>
          <w:sz w:val="19"/>
          <w:sz w:val="24"/>
        </w:rPr>
        <w:t>(наименование, адрес подразделения)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Обязать должника в случае оплаты задолженности непосредственно взыскателю представить копию платежного документа судебному исполнителю.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В случае несвоевременной оплаты алиментов судебным исполнителем будет вынесено постановление, по которому в соответствии с пунктом 1 статьи 96 Закона об исполнительном производстве с должника взыскивается исполнительский сбор в размере 5% от взыскиваемой ежемесячной суммы или стоимости арестованного имущества и расходы по совершению исполнительных действий.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Предупредить должника о том, что в соответствии со статьей 97 Закона об исполнительном производстве судебный исполнитель принудительно исполняет содержащиеся в исполнительном документе требования в случае несвоевременной оплаты алиментных обязательств с взысканием с должника расходов по совершению исполнительных действий.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расходам по совершению исполнительных действий относятся средства, затраченные на: перевозку, хранение и реализацию имущества должника; оплату работы переводчиков, понятых, специалистов и иных лиц, привлеченных в установленном порядке к совершению исполнительных действий; перевод (пересылку) по почте взыскателю сумм; розыска должника, его имущества; другие необходимые исполнительные действия, совершаемые в процессе исполнения исполнительного документа.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Предупредить должника, что в случае несвоевременной оплаты алиментов судебный исполнитель применяет меры принудительного исполнения в соответствии со статьей 44 Закона об исполнительном производстве, в том числе обращает взыскание на имущество и имущественные права должника, обращает взыскание на заработную плату, пенсию, стипендию и иные виды доходов должника; обращает взыскание на денежные средства и иное имущество должника, находящиеся у других лиц применяет иные меры, предпринимаемые в соответствии с действующим законодательством.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Предупредить должника, что в случае несвоевременной оплаты алиментов судебным исполнителем может быть вынесено постановление о временном ограничении на выезд должника из Приднестровской Молдавской Республики в соответствии со статьей 44-1 Закона об исполнительном производстве и постановление о временном ограничении на пользование специальным правом в соответствии со статьей 44-2 Закона об исполнительном производстве.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10. Предупредить должника, что в соответствии с подпунктом е) пункта 2 статьи 10 Закона Приднестровской Молдавской Республики </w:t>
      </w:r>
      <w:hyperlink r:id="rId7">
        <w:r>
          <w:rPr>
            <w:rFonts w:ascii="times new roman;times" w:hAnsi="times new roman;times"/>
            <w:sz w:val="24"/>
            <w:color w:val="0563C1"/>
            <w:u w:val="single"/>
          </w:rPr>
          <w:t xml:space="preserve">от 25 октября 2005 года № 647-З-III «О судебных исполнителях» (САЗ 05-44)</w:t>
        </w:r>
      </w:hyperlink>
      <w:r>
        <w:rPr>
          <w:rFonts w:ascii="times new roman;times" w:hAnsi="times new roman;times"/>
          <w:sz w:val="24"/>
        </w:rPr>
        <w:t xml:space="preserve"> судебный исполнитель имеет право входить в помещения и хранилища, занимаемые должником или принадлежащие им, производить осмотры указанных помещений и хранилищ, при необходимости вскрывать их, а также на основании определения соответствующего суда совершать указанные действия в отношении помещений и хранилищ, занимаемых другими лицами или принадлежащих им.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Предупредить должника, что в соответствии с пунктом 1 статьи 4 Закона об исполнительном производстве требования судебного исполнителя, связанные с исполнением судебных актов и актов других органов, обязательны для всех органов государственных власти, организаций, должностных лиц и граждан на всей территории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Нарушение должником законодательства об исполнительном производстве, выразившееся в невыполнении законных требований судебного исполнителя, непредставлении сведений либо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влечет административную ответственность, предусмотренную статьей 17.11 Кодекса Приднестровской Молдавской Республики об административных правонарушениях.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Предупредить должника, что неисполнение должником в установленный судебным исполнителем срок исполнительного документа, обязывающего должника совершить определенные действия или воздержаться от их совершения влечет административную ответственность, предусмотренную статьей 17.12 Кодекса Приднестровской Молдавской Республики об административных правонарушениях.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Предупредить должника, что воспрепятствование законной деятельности судебного исполнителя влечет административную ответственность, предусмотренную статьей 17.5 Кодекса Приднестровской Молдавской Республики об административных правонарушениях.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Предупредить должника, что клевета в отношении судебного исполнителя в связи с производством предварительного расследования, исполнением приговора суда, принудительным исполнением иного судебного акта, акта иного органа или должностного лица влечет административную ответственность, предусмотренную статьей 17.15 Кодекса Приднестровской Молдавской Республики об административных правонарушениях.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Предупредить должника, что за злостное уклонение от уплаты средств на содержание несовершеннолетних детей он может быть привлечен к уголовной ответственности, предусмотренной статьей 153 Уголовного кодекса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Обязать должника сообщить судебному исполнителю сведения о его счетах, находящихся в банке или иной кредитной организации, в том числе о счетах, на которые работодателем производится зачисление заработной платы, а также обязать представить сведения о поступлении на указанные счета денежных средств, на которые в соответствии с действующим законодательством не может быть обращено взыскание.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Обязать должника сообщать судебному исполнителю о самостоятельном исполнении требований исполнительного документа в целях исключения совершения исполнительных действий и применения в отношении него мер принудительного исполнения или отмены ранее принятых мер принудительного исполнения.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Обязать должника указать виды доходов, на которые согласно статье 82 Закона об исполнительном производстве не может быть обращено взыскание.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Копию постановления направить: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_________________________(Ф.И.О. (при его наличии) взыскателя)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_________________________(Ф.И.О. (при его наличии) должника)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__________________________(орган , выдавший исполнительный документ)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Постановление может быть обжаловано в порядке подчиненности вышестоящему должностному лицу Службы судебных исполнителей или оспорено в суде в течение 10 (десяти) дней со дня вынесения постановления в порядке, предусмотренном Гражданским процессуальным кодексом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Судебный исполнитель_______________________________________________________</w:t>
      </w:r>
    </w:p>
    <w:p>
      <w:pPr>
        <w:pStyle w:val="BodyTextoutside-table"/>
        <w:bidi w:val="0"/>
        <w:spacing w:before="0" w:after="283"/>
        <w:ind w:firstLine="709" w:left="0" w:right="0"/>
        <w:jc w:val="left"/>
        <w:rPr>
          <w:position w:val="8"/>
          <w:sz w:val="19"/>
        </w:rPr>
      </w:pPr>
      <w:r>
        <w:rPr>
          <w:position w:val="8"/>
          <w:sz w:val="19"/>
        </w:rPr>
        <w:t>                                                         </w:t>
      </w:r>
      <w:r>
        <w:rPr>
          <w:rFonts w:ascii="times new roman;times" w:hAnsi="times new roman;times"/>
          <w:position w:val="8"/>
          <w:sz w:val="19"/>
          <w:sz w:val="24"/>
        </w:rPr>
        <w:t>(наименование отдела, звание, фамилия, инициалы, подпись)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 к Инструкции</w:t>
      </w:r>
    </w:p>
    <w:p>
      <w:pPr>
        <w:pStyle w:val="BodyTextoutside-table"/>
        <w:bidi w:val="0"/>
        <w:spacing w:before="0" w:after="283"/>
        <w:ind w:firstLine="709" w:left="0" w:right="0"/>
        <w:jc w:val="right"/>
        <w:rPr/>
      </w:pPr>
      <w:r>
        <w:rPr>
          <w:rFonts w:ascii="times new roman;times" w:hAnsi="times new roman;times"/>
          <w:sz w:val="20"/>
        </w:rPr>
        <w:t>по организации работы по исполнению</w:t>
      </w:r>
      <w:r>
        <w:rPr/>
        <w:br/>
      </w:r>
      <w:r>
        <w:rPr>
          <w:rFonts w:ascii="times new roman;times" w:hAnsi="times new roman;times"/>
          <w:sz w:val="20"/>
        </w:rPr>
        <w:t>исполнительных производств о взыскании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алиментов на содержание несовершеннолетних детей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Предупреждение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Судебный исполнитель_______________________________________________________</w:t>
      </w:r>
    </w:p>
    <w:p>
      <w:pPr>
        <w:pStyle w:val="BodyTextoutside-table"/>
        <w:bidi w:val="0"/>
        <w:spacing w:before="0" w:after="283"/>
        <w:ind w:firstLine="709" w:left="0" w:right="0"/>
        <w:jc w:val="left"/>
        <w:rPr>
          <w:position w:val="8"/>
          <w:sz w:val="19"/>
        </w:rPr>
      </w:pPr>
      <w:r>
        <w:rPr>
          <w:position w:val="8"/>
          <w:sz w:val="19"/>
        </w:rPr>
        <w:t xml:space="preserve">                                                        </w:t>
      </w:r>
      <w:r>
        <w:rPr>
          <w:rFonts w:ascii="times new roman;times" w:hAnsi="times new roman;times"/>
          <w:position w:val="8"/>
          <w:sz w:val="19"/>
          <w:sz w:val="24"/>
        </w:rPr>
        <w:t>(наименование территориального отдела ГССИ МЮ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w:t>
      </w:r>
    </w:p>
    <w:p>
      <w:pPr>
        <w:pStyle w:val="BodyTextoutside-table"/>
        <w:bidi w:val="0"/>
        <w:spacing w:before="0" w:after="283"/>
        <w:ind w:firstLine="709" w:left="0" w:right="0"/>
        <w:jc w:val="left"/>
        <w:rPr>
          <w:rFonts w:ascii="times new roman;times" w:hAnsi="times new roman;times"/>
          <w:position w:val="8"/>
          <w:sz w:val="19"/>
          <w:sz w:val="24"/>
        </w:rPr>
      </w:pPr>
      <w:r>
        <w:rPr>
          <w:rFonts w:ascii="times new roman;times" w:hAnsi="times new roman;times"/>
          <w:position w:val="8"/>
          <w:sz w:val="19"/>
          <w:sz w:val="24"/>
        </w:rPr>
        <w:t>(фамилия, имя, отчество судебного исполнителя)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основании исполнительного документа 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position w:val="8"/>
          <w:sz w:val="19"/>
          <w:sz w:val="24"/>
        </w:rPr>
      </w:pPr>
      <w:r>
        <w:rPr>
          <w:rFonts w:ascii="times new roman;times" w:hAnsi="times new roman;times"/>
          <w:position w:val="8"/>
          <w:sz w:val="19"/>
          <w:sz w:val="24"/>
        </w:rPr>
        <w:t xml:space="preserve">(наименование исполнительного документа, его реквизиты, Ф.И.О. </w:t>
      </w:r>
    </w:p>
    <w:p>
      <w:pPr>
        <w:pStyle w:val="BodyTextoutside-table"/>
        <w:bidi w:val="0"/>
        <w:spacing w:before="0" w:after="283"/>
        <w:ind w:firstLine="709" w:left="0" w:right="0"/>
        <w:jc w:val="left"/>
        <w:rPr>
          <w:rFonts w:ascii="times new roman;times" w:hAnsi="times new roman;times"/>
          <w:position w:val="8"/>
          <w:sz w:val="19"/>
          <w:sz w:val="24"/>
        </w:rPr>
      </w:pPr>
      <w:r>
        <w:rPr>
          <w:rFonts w:ascii="times new roman;times" w:hAnsi="times new roman;times"/>
          <w:position w:val="8"/>
          <w:sz w:val="19"/>
          <w:sz w:val="24"/>
        </w:rPr>
        <w:t>(при наличии) должника и взыскателя, предмет исполнения)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возбудил исполнительное производство от « ___ «_______________г.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период с «___»____________г. по «____»_______________г. у Вас имеется задолженность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алиментам в сумме_____________________________________________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position w:val="8"/>
          <w:sz w:val="19"/>
          <w:sz w:val="24"/>
        </w:rPr>
      </w:pPr>
      <w:r>
        <w:rPr>
          <w:rFonts w:ascii="times new roman;times" w:hAnsi="times new roman;times"/>
          <w:position w:val="8"/>
          <w:sz w:val="19"/>
          <w:sz w:val="24"/>
        </w:rPr>
        <w:t>(сумма задолженности цифрами и прописью)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Предупреждаю, что в случае злостного уклонения от уплаты по судебному постановлению, нотариально удостоверенному соглашению об уплате алиментов либо иному исполнительному документу средств на содержание несовершеннолетних детей, а равно нетрудоспособных детей, достигших восемнадцатилетнего возраста, Вы будете привлечены к уголовной ответственности в соответствии с частью первой статьи 153 Уголовного кодекса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Сообщаю, что указанное деяние наказывается обязательными работами на срок от 220 (двухсот двадцати) до 480 (четырехсот восьмидесяти) часов либо исправительными работами на срок до 2 (двух) лет, либо лишением свободы на срок до 1 (одного)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Предупреждение мне объявлено, порядок оплаты алиментов и ответственность, предусмотренная частью первой статьей 153 Уголовного кодекса Приднестровской Молдавской Республики, разъяснены, копия предупреждения мною получена лично.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Направление в центр занятости населения (в случае отсутствия места работы) мне вручено.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___________________г. _______________   ______________________________________</w:t>
      </w:r>
    </w:p>
    <w:p>
      <w:pPr>
        <w:pStyle w:val="BodyTextoutside-table"/>
        <w:bidi w:val="0"/>
        <w:spacing w:before="0" w:after="283"/>
        <w:ind w:firstLine="709" w:left="0" w:right="0"/>
        <w:jc w:val="left"/>
        <w:rPr>
          <w:position w:val="8"/>
          <w:sz w:val="19"/>
        </w:rPr>
      </w:pPr>
      <w:r>
        <w:rPr>
          <w:position w:val="8"/>
          <w:sz w:val="19"/>
        </w:rPr>
        <w:t>                                                       </w:t>
      </w:r>
      <w:r>
        <w:rPr>
          <w:rFonts w:ascii="times new roman;times" w:hAnsi="times new roman;times"/>
          <w:position w:val="8"/>
          <w:sz w:val="19"/>
          <w:sz w:val="24"/>
        </w:rPr>
        <w:t>(подпись)                                            (фамилия, инициалы должника)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Предупреждение объявил и копию вручил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Судебный исполнитель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  _______________________________________</w:t>
      </w:r>
    </w:p>
    <w:p>
      <w:pPr>
        <w:pStyle w:val="BodyTextoutside-table"/>
        <w:bidi w:val="0"/>
        <w:spacing w:before="0" w:after="283"/>
        <w:ind w:firstLine="709" w:left="0" w:right="0"/>
        <w:jc w:val="left"/>
        <w:rPr>
          <w:position w:val="8"/>
          <w:sz w:val="19"/>
        </w:rPr>
      </w:pPr>
      <w:r>
        <w:rPr>
          <w:position w:val="8"/>
          <w:sz w:val="19"/>
        </w:rPr>
        <w:t>             </w:t>
      </w:r>
      <w:r>
        <w:rPr>
          <w:rFonts w:ascii="times new roman;times" w:hAnsi="times new roman;times"/>
          <w:position w:val="8"/>
          <w:sz w:val="19"/>
          <w:sz w:val="24"/>
        </w:rPr>
        <w:t>(подпись)                                                                   (фамилия, инициалы)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 к Инструкции</w:t>
      </w:r>
    </w:p>
    <w:p>
      <w:pPr>
        <w:pStyle w:val="BodyTextoutside-table"/>
        <w:bidi w:val="0"/>
        <w:spacing w:before="0" w:after="283"/>
        <w:ind w:firstLine="709" w:left="0" w:right="0"/>
        <w:jc w:val="right"/>
        <w:rPr/>
      </w:pPr>
      <w:r>
        <w:rPr>
          <w:rFonts w:ascii="times new roman;times" w:hAnsi="times new roman;times"/>
          <w:sz w:val="20"/>
        </w:rPr>
        <w:t>по организации работы по исполнению</w:t>
      </w:r>
      <w:r>
        <w:rPr/>
        <w:br/>
      </w:r>
      <w:r>
        <w:rPr>
          <w:rFonts w:ascii="times new roman;times" w:hAnsi="times new roman;times"/>
          <w:sz w:val="20"/>
        </w:rPr>
        <w:t>исполнительных производств о взыскании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алиментов на содержание несовершеннолетних детей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К О Н Т Р О Л Ь Н Ы Й  Л И С Т  №________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исполнительное производство № _______ от ______20 ____ г. по взысканию алиментов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Фамилия, имя и отчество (при его наличии) должника_____________________________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Фамилия, имя и отчество (при его наличии) взыскателя____________________________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Размер взыскания____________________________________________________________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исполнительному документу №____________ от ___________ 20____ 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20____ г.</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1155"/>
        <w:gridCol w:w="1379"/>
        <w:gridCol w:w="1255"/>
        <w:gridCol w:w="1669"/>
        <w:gridCol w:w="1615"/>
        <w:gridCol w:w="1666"/>
        <w:gridCol w:w="1466"/>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Месяцы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Сумма, подлежащая взысканию</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Удержано</w:t>
            </w:r>
          </w:p>
          <w:p>
            <w:pPr>
              <w:pStyle w:val="TableContents"/>
              <w:bidi w:val="0"/>
              <w:spacing w:before="57" w:after="57"/>
              <w:ind w:hanging="0" w:left="0" w:right="0"/>
              <w:jc w:val="left"/>
              <w:rPr/>
            </w:pPr>
            <w:r>
              <w:rPr/>
              <w:t> </w:t>
            </w:r>
            <w:r>
              <w:rPr>
                <w:rFonts w:ascii="times new roman;times" w:hAnsi="times new roman;times"/>
                <w:sz w:val="16"/>
              </w:rPr>
              <w:t>в рублях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Задолженность помесячно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перечисления</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квитанции)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Общая сумма задолженности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Январь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Февраль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Март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Апрель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Июнь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Август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Сентябрь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Октябрь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Декабрь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20______ г.</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1155"/>
        <w:gridCol w:w="1379"/>
        <w:gridCol w:w="1255"/>
        <w:gridCol w:w="1669"/>
        <w:gridCol w:w="1615"/>
        <w:gridCol w:w="1666"/>
        <w:gridCol w:w="1466"/>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Месяцы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Сумма, подлежащая взысканию</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Удержано</w:t>
            </w:r>
          </w:p>
          <w:p>
            <w:pPr>
              <w:pStyle w:val="TableContents"/>
              <w:bidi w:val="0"/>
              <w:spacing w:before="57" w:after="57"/>
              <w:ind w:hanging="0" w:left="0" w:right="0"/>
              <w:jc w:val="left"/>
              <w:rPr/>
            </w:pPr>
            <w:r>
              <w:rPr/>
              <w:t> </w:t>
            </w:r>
            <w:r>
              <w:rPr>
                <w:rFonts w:ascii="times new roman;times" w:hAnsi="times new roman;times"/>
                <w:sz w:val="16"/>
              </w:rPr>
              <w:t>в рублях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Задолженность помесячно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перечисления (№ квитанции)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Общая сумма задолженности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Январь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Февраль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Март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Апрель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Июнь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Август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Сентябрь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Октябрь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Декабрь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20______ г.</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1155"/>
        <w:gridCol w:w="1379"/>
        <w:gridCol w:w="1255"/>
        <w:gridCol w:w="1669"/>
        <w:gridCol w:w="1615"/>
        <w:gridCol w:w="1666"/>
        <w:gridCol w:w="1466"/>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Месяцы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Сумма, подлежащая взысканию</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Удержано</w:t>
            </w:r>
          </w:p>
          <w:p>
            <w:pPr>
              <w:pStyle w:val="TableContents"/>
              <w:bidi w:val="0"/>
              <w:spacing w:before="57" w:after="57"/>
              <w:ind w:hanging="0" w:left="0" w:right="0"/>
              <w:jc w:val="left"/>
              <w:rPr/>
            </w:pPr>
            <w:r>
              <w:rPr/>
              <w:t> </w:t>
            </w:r>
            <w:r>
              <w:rPr>
                <w:rFonts w:ascii="times new roman;times" w:hAnsi="times new roman;times"/>
                <w:sz w:val="16"/>
              </w:rPr>
              <w:t>в рублях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Задолженность помесячно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перечисления</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квитанции)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Общая сумма задолженности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Январь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Февраль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Март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Апрель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Июнь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Август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Сентябрь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Октябрь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Декабрь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 общая задолженность должника_________________________________________</w:t>
      </w:r>
    </w:p>
    <w:p>
      <w:pPr>
        <w:pStyle w:val="BodyTextoutside-table"/>
        <w:bidi w:val="0"/>
        <w:spacing w:before="0" w:after="283"/>
        <w:ind w:firstLine="709" w:left="0" w:right="0"/>
        <w:jc w:val="left"/>
        <w:rPr>
          <w:position w:val="-2"/>
          <w:sz w:val="19"/>
        </w:rPr>
      </w:pPr>
      <w:r>
        <w:rPr>
          <w:position w:val="-2"/>
          <w:sz w:val="19"/>
        </w:rPr>
        <w:t>                                                                                                       </w:t>
      </w:r>
      <w:r>
        <w:rPr>
          <w:rFonts w:ascii="times new roman;times" w:hAnsi="times new roman;times"/>
          <w:position w:val="-2"/>
          <w:sz w:val="19"/>
          <w:sz w:val="24"/>
        </w:rPr>
        <w:t>(Ф.И.О. (при его наличии) должника)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период___________________________________________________________________</w:t>
      </w:r>
    </w:p>
    <w:p>
      <w:pPr>
        <w:pStyle w:val="BodyTextoutside-table"/>
        <w:bidi w:val="0"/>
        <w:spacing w:before="0" w:after="283"/>
        <w:ind w:firstLine="709" w:left="0" w:right="0"/>
        <w:jc w:val="left"/>
        <w:rPr>
          <w:position w:val="-2"/>
          <w:sz w:val="19"/>
        </w:rPr>
      </w:pPr>
      <w:r>
        <w:rPr>
          <w:position w:val="-2"/>
          <w:sz w:val="19"/>
        </w:rPr>
        <w:t xml:space="preserve">                                                                                                        </w:t>
      </w:r>
      <w:r>
        <w:rPr>
          <w:rFonts w:ascii="times new roman;times" w:hAnsi="times new roman;times"/>
          <w:position w:val="-2"/>
          <w:sz w:val="19"/>
          <w:sz w:val="24"/>
        </w:rPr>
        <w:t>(период задолженности)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составляет _________________________________________________________________</w:t>
      </w:r>
    </w:p>
    <w:p>
      <w:pPr>
        <w:pStyle w:val="BodyTextoutside-table"/>
        <w:bidi w:val="0"/>
        <w:spacing w:before="0" w:after="283"/>
        <w:ind w:firstLine="709" w:left="0" w:right="0"/>
        <w:jc w:val="left"/>
        <w:rPr>
          <w:position w:val="-2"/>
          <w:sz w:val="19"/>
        </w:rPr>
      </w:pPr>
      <w:r>
        <w:rPr>
          <w:position w:val="-2"/>
          <w:sz w:val="19"/>
        </w:rPr>
        <w:t>                                                                                                            </w:t>
      </w:r>
      <w:r>
        <w:rPr>
          <w:rFonts w:ascii="times new roman;times" w:hAnsi="times new roman;times"/>
          <w:position w:val="-2"/>
          <w:sz w:val="19"/>
          <w:sz w:val="24"/>
        </w:rPr>
        <w:t>(сумма задолженности)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Примечание: графы бланка расчета по алиментам заполняются тем месяцем, в котором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была произведена оплата должником согласно платежному документу (квитанции, расписке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взыскателя о получении денежных средств и так далее) с указанием оплаченной суммы без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распределения ее на неоплаченные месяцы.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4 к Инструкции</w:t>
      </w:r>
    </w:p>
    <w:p>
      <w:pPr>
        <w:pStyle w:val="BodyTextoutside-table"/>
        <w:bidi w:val="0"/>
        <w:spacing w:before="0" w:after="283"/>
        <w:ind w:firstLine="709" w:left="0" w:right="0"/>
        <w:jc w:val="right"/>
        <w:rPr/>
      </w:pPr>
      <w:r>
        <w:rPr>
          <w:rFonts w:ascii="times new roman;times" w:hAnsi="times new roman;times"/>
          <w:sz w:val="20"/>
        </w:rPr>
        <w:t>по организации работы по исполнению</w:t>
      </w:r>
      <w:r>
        <w:rPr/>
        <w:br/>
      </w:r>
      <w:r>
        <w:rPr>
          <w:rFonts w:ascii="times new roman;times" w:hAnsi="times new roman;times"/>
          <w:sz w:val="20"/>
        </w:rPr>
        <w:t>исполнительных производств о взыскании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алиментов на содержание несовершеннолетних детей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ПОСТАНОВЛЕНИЕ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расчете задолженности по алиментам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 _____________г.                                                                  г. 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Судебный исполнитель _______________________________________________________</w:t>
      </w:r>
    </w:p>
    <w:p>
      <w:pPr>
        <w:pStyle w:val="BodyTextoutside-table"/>
        <w:bidi w:val="0"/>
        <w:spacing w:before="0" w:after="283"/>
        <w:ind w:firstLine="709" w:left="0" w:right="0"/>
        <w:jc w:val="left"/>
        <w:rPr>
          <w:position w:val="8"/>
          <w:sz w:val="19"/>
        </w:rPr>
      </w:pPr>
      <w:r>
        <w:rPr>
          <w:position w:val="8"/>
          <w:sz w:val="19"/>
        </w:rPr>
        <w:t xml:space="preserve">                                                                              </w:t>
      </w:r>
      <w:r>
        <w:rPr>
          <w:rFonts w:ascii="times new roman;times" w:hAnsi="times new roman;times"/>
          <w:position w:val="8"/>
          <w:sz w:val="19"/>
          <w:sz w:val="24"/>
        </w:rPr>
        <w:t>(наименование отдела, должность, звание, Ф.И.О. судебного исполнителя)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рамках исполнительного производства № _______, возбужденного «___» _____________ 20 ___ года на основании</w:t>
      </w:r>
    </w:p>
    <w:p>
      <w:pPr>
        <w:pStyle w:val="BodyTextoutside-table"/>
        <w:bidi w:val="0"/>
        <w:spacing w:before="0" w:after="283"/>
        <w:ind w:firstLine="709" w:left="0" w:right="0"/>
        <w:jc w:val="left"/>
        <w:rPr/>
      </w:pPr>
      <w:r>
        <w:rPr/>
        <w:t> </w:t>
      </w: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position w:val="8"/>
          <w:sz w:val="19"/>
          <w:sz w:val="24"/>
        </w:rPr>
      </w:pPr>
      <w:r>
        <w:rPr>
          <w:rFonts w:ascii="times new roman;times" w:hAnsi="times new roman;times"/>
          <w:position w:val="8"/>
          <w:sz w:val="19"/>
          <w:sz w:val="24"/>
        </w:rPr>
        <w:t>(наименование исполнительного документа, его реквизиты, Ф.И.О. (при наличии) должника и взыскателя, предмет исполнения)</w:t>
      </w:r>
    </w:p>
    <w:p>
      <w:pPr>
        <w:pStyle w:val="BodyTextoutside-table"/>
        <w:bidi w:val="0"/>
        <w:spacing w:before="0" w:after="283"/>
        <w:ind w:firstLine="709" w:left="0" w:right="0"/>
        <w:jc w:val="left"/>
        <w:rPr>
          <w:rFonts w:ascii="times new roman;times" w:hAnsi="times new roman;times"/>
          <w:position w:val="8"/>
          <w:sz w:val="19"/>
          <w:sz w:val="24"/>
        </w:rPr>
      </w:pPr>
      <w:r>
        <w:rPr>
          <w:rFonts w:ascii="times new roman;times" w:hAnsi="times new roman;times"/>
          <w:position w:val="8"/>
          <w:sz w:val="19"/>
          <w:sz w:val="24"/>
        </w:rPr>
        <w:t>____________________________________________________________________________________________________________________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УСТАНОВИЛ: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связи с 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(указать, по какой причине производится расчет задолженности)</w:t>
      </w:r>
    </w:p>
    <w:p>
      <w:pPr>
        <w:pStyle w:val="BodyTextoutside-table"/>
        <w:bidi w:val="0"/>
        <w:spacing w:before="0" w:after="283"/>
        <w:ind w:firstLine="709" w:left="0" w:right="0"/>
        <w:jc w:val="left"/>
        <w:rPr>
          <w:rFonts w:ascii="times new roman;times" w:hAnsi="times new roman;times"/>
          <w:position w:val="8"/>
          <w:sz w:val="19"/>
          <w:sz w:val="24"/>
        </w:rPr>
      </w:pPr>
      <w:r>
        <w:rPr>
          <w:rFonts w:ascii="times new roman;times" w:hAnsi="times new roman;times"/>
          <w:position w:val="8"/>
          <w:sz w:val="19"/>
          <w:sz w:val="24"/>
        </w:rPr>
        <w:t>__________________________________________________________________________________________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На основании изложенного, руководствуясь статьей 100 Закона Приднестровской Молдавской Республики </w:t>
      </w:r>
      <w:hyperlink r:id="rId8">
        <w:r>
          <w:rPr>
            <w:rFonts w:ascii="times new roman;times" w:hAnsi="times new roman;times"/>
            <w:sz w:val="24"/>
            <w:color w:val="0563C1"/>
            <w:u w:val="single"/>
          </w:rPr>
          <w:t xml:space="preserve">от 25 октября 2005 года № 649-З-III «Об исполнительном производстве» (САЗ 05-44)</w:t>
        </w:r>
      </w:hyperlink>
      <w:r>
        <w:rPr>
          <w:rFonts w:ascii="times new roman;times" w:hAnsi="times new roman;times"/>
          <w:sz w:val="24"/>
        </w:rPr>
        <w:t xml:space="preserve">,</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ПОСТАНОВИЛ: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Произвести расчет задолженности по алиментам за период с __________________,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взыскиваемых на основании 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position w:val="8"/>
          <w:sz w:val="19"/>
          <w:sz w:val="24"/>
        </w:rPr>
      </w:pPr>
      <w:r>
        <w:rPr>
          <w:rFonts w:ascii="times new roman;times" w:hAnsi="times new roman;times"/>
          <w:position w:val="8"/>
          <w:sz w:val="19"/>
          <w:sz w:val="24"/>
        </w:rPr>
        <w:t>(наименование исполнительного документа, его реквизиты, Ф.И.О. (при наличии) должника и взыскателя, предмет исполнения)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Копию постановления направить: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_______________________________________(Ф.И.О. (при его наличии) взыскателя)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_______________________________________(Ф.И.О. (при его наличии) должника)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Постановление может быть обжаловано в порядке подчиненности вышестоящему должностному лицу Службы судебных исполнителей или оспорено в суде в течение 10 (десяти) дней со дня вынесения постановления в порядке, предусмотренном Гражданским процессуальным кодексом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Судебный исполнитель_______________________________________________________</w:t>
      </w:r>
    </w:p>
    <w:p>
      <w:pPr>
        <w:pStyle w:val="BodyTextoutside-table"/>
        <w:bidi w:val="0"/>
        <w:spacing w:before="0" w:after="283"/>
        <w:ind w:firstLine="709" w:left="0" w:right="0"/>
        <w:jc w:val="left"/>
        <w:rPr>
          <w:position w:val="8"/>
          <w:sz w:val="19"/>
        </w:rPr>
      </w:pPr>
      <w:r>
        <w:rPr>
          <w:position w:val="8"/>
          <w:sz w:val="19"/>
        </w:rPr>
        <w:t xml:space="preserve">                                                                  </w:t>
      </w:r>
      <w:r>
        <w:rPr>
          <w:rFonts w:ascii="times new roman;times" w:hAnsi="times new roman;times"/>
          <w:position w:val="8"/>
          <w:sz w:val="19"/>
          <w:sz w:val="24"/>
        </w:rPr>
        <w:t>(наименование отдела, звание, фамилия, инициалы, подпись)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w:t>
      </w:r>
    </w:p>
    <w:p>
      <w:pPr>
        <w:pStyle w:val="BodyTextoutside-table"/>
        <w:bidi w:val="0"/>
        <w:spacing w:before="0" w:after="283"/>
        <w:ind w:firstLine="709" w:left="0" w:right="0"/>
        <w:jc w:val="left"/>
        <w:rPr>
          <w:position w:val="8"/>
          <w:sz w:val="19"/>
        </w:rPr>
      </w:pPr>
      <w:r>
        <w:rPr>
          <w:position w:val="8"/>
          <w:sz w:val="19"/>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5 к Инструкции</w:t>
      </w:r>
    </w:p>
    <w:p>
      <w:pPr>
        <w:pStyle w:val="BodyTextoutside-table"/>
        <w:bidi w:val="0"/>
        <w:spacing w:before="0" w:after="283"/>
        <w:ind w:firstLine="709" w:left="0" w:right="0"/>
        <w:jc w:val="right"/>
        <w:rPr/>
      </w:pPr>
      <w:r>
        <w:rPr>
          <w:rFonts w:ascii="times new roman;times" w:hAnsi="times new roman;times"/>
          <w:sz w:val="20"/>
        </w:rPr>
        <w:t>по организации работы по исполнению</w:t>
      </w:r>
      <w:r>
        <w:rPr/>
        <w:br/>
      </w:r>
      <w:r>
        <w:rPr>
          <w:rFonts w:ascii="times new roman;times" w:hAnsi="times new roman;times"/>
          <w:sz w:val="20"/>
        </w:rPr>
        <w:t>исполнительных производств о взыскании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алиментов на содержание несовершеннолетних детей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НАПРАВЛЕНИЕ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Судебный исполнитель_______________________________________________________</w:t>
      </w:r>
    </w:p>
    <w:p>
      <w:pPr>
        <w:pStyle w:val="BodyTextoutside-table"/>
        <w:bidi w:val="0"/>
        <w:spacing w:before="0" w:after="283"/>
        <w:ind w:firstLine="709" w:left="0" w:right="0"/>
        <w:jc w:val="left"/>
        <w:rPr>
          <w:position w:val="8"/>
          <w:sz w:val="19"/>
        </w:rPr>
      </w:pPr>
      <w:r>
        <w:rPr>
          <w:position w:val="8"/>
          <w:sz w:val="19"/>
        </w:rPr>
        <w:t>                                                                                         </w:t>
      </w:r>
      <w:r>
        <w:rPr>
          <w:rFonts w:ascii="times new roman;times" w:hAnsi="times new roman;times"/>
          <w:position w:val="8"/>
          <w:sz w:val="19"/>
          <w:sz w:val="24"/>
        </w:rPr>
        <w:t>(наименование территориального отдела ГССИ МЮ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position w:val="8"/>
          <w:sz w:val="19"/>
          <w:sz w:val="24"/>
        </w:rPr>
      </w:pPr>
      <w:r>
        <w:rPr>
          <w:rFonts w:ascii="times new roman;times" w:hAnsi="times new roman;times"/>
          <w:position w:val="8"/>
          <w:sz w:val="19"/>
          <w:sz w:val="24"/>
        </w:rPr>
        <w:t>(фамилия, имя, отчество судебного исполнителя)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рассмотрев материалы исполнительного производства № _____ от «____»________20__г.,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взыскании с  ___________________________________________________________</w:t>
      </w:r>
    </w:p>
    <w:p>
      <w:pPr>
        <w:pStyle w:val="BodyTextoutside-table"/>
        <w:bidi w:val="0"/>
        <w:spacing w:before="0" w:after="283"/>
        <w:ind w:firstLine="709" w:left="0" w:right="0"/>
        <w:jc w:val="left"/>
        <w:rPr>
          <w:position w:val="8"/>
          <w:sz w:val="19"/>
        </w:rPr>
      </w:pPr>
      <w:r>
        <w:rPr>
          <w:position w:val="8"/>
          <w:sz w:val="19"/>
        </w:rPr>
        <w:t>                                                                                               </w:t>
      </w:r>
      <w:r>
        <w:rPr>
          <w:rFonts w:ascii="times new roman;times" w:hAnsi="times new roman;times"/>
          <w:position w:val="8"/>
          <w:sz w:val="19"/>
          <w:sz w:val="24"/>
        </w:rPr>
        <w:t>(Ф.И.О. (при его наличии) должника)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пользу ___________________________________________________________________</w:t>
      </w:r>
    </w:p>
    <w:p>
      <w:pPr>
        <w:pStyle w:val="BodyTextoutside-table"/>
        <w:bidi w:val="0"/>
        <w:spacing w:before="0" w:after="283"/>
        <w:ind w:firstLine="709" w:left="0" w:right="0"/>
        <w:jc w:val="left"/>
        <w:rPr>
          <w:position w:val="8"/>
          <w:sz w:val="19"/>
        </w:rPr>
      </w:pPr>
      <w:r>
        <w:rPr>
          <w:position w:val="8"/>
          <w:sz w:val="19"/>
        </w:rPr>
        <w:t xml:space="preserve">                                                                                       </w:t>
      </w:r>
      <w:r>
        <w:rPr>
          <w:rFonts w:ascii="times new roman;times" w:hAnsi="times new roman;times"/>
          <w:position w:val="8"/>
          <w:sz w:val="19"/>
          <w:sz w:val="24"/>
        </w:rPr>
        <w:t>(Ф.И.О. (при его наличии) взыскателя)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Направляет гр. ______________________________________________________________</w:t>
      </w:r>
    </w:p>
    <w:p>
      <w:pPr>
        <w:pStyle w:val="BodyTextoutside-table"/>
        <w:bidi w:val="0"/>
        <w:spacing w:before="0" w:after="283"/>
        <w:ind w:firstLine="709" w:left="0" w:right="0"/>
        <w:jc w:val="left"/>
        <w:rPr/>
      </w:pPr>
      <w:r>
        <w:rPr/>
        <w:t xml:space="preserve">                                                                 </w:t>
      </w:r>
      <w:r>
        <w:rPr>
          <w:position w:val="8"/>
          <w:sz w:val="19"/>
        </w:rPr>
        <w:t> </w:t>
      </w:r>
      <w:r>
        <w:rPr>
          <w:rFonts w:ascii="times new roman;times" w:hAnsi="times new roman;times"/>
          <w:position w:val="8"/>
          <w:sz w:val="19"/>
          <w:sz w:val="24"/>
        </w:rPr>
        <w:t>(Ф.И.О. (при его наличии) должника)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целях поиска подходящей работы или прохождения профессиональной подготовки (переподготовки,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повышения квалификации) по направлению территориальных органов Единого государственного фонда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социального страхования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Основная специальность направляемого_________________________________________</w:t>
      </w:r>
      <w:r>
        <w:rPr/>
        <w:br/>
      </w:r>
      <w:r>
        <w:rPr>
          <w:rFonts w:ascii="times new roman;times" w:hAnsi="times new roman;times"/>
          <w:sz w:val="24"/>
        </w:rPr>
        <w:t>«____»_______________20____г.    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М.П.                                                             </w:t>
      </w:r>
      <w:r>
        <w:rPr>
          <w:rFonts w:ascii="times new roman;times" w:hAnsi="times new roman;times"/>
          <w:position w:val="8"/>
          <w:sz w:val="19"/>
          <w:sz w:val="24"/>
        </w:rPr>
        <w:t>(подпись)</w:t>
      </w:r>
    </w:p>
    <w:p>
      <w:pPr>
        <w:pStyle w:val="BodyTextoutside-table"/>
        <w:bidi w:val="0"/>
        <w:spacing w:before="0" w:after="283"/>
        <w:ind w:firstLine="709" w:left="0" w:right="0"/>
        <w:jc w:val="left"/>
        <w:rPr>
          <w:position w:val="8"/>
          <w:sz w:val="19"/>
        </w:rPr>
      </w:pPr>
      <w:r>
        <w:rPr>
          <w:position w:val="8"/>
          <w:sz w:val="19"/>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Уведомление об обращении в территориальный орган Единого государственного фонда социального страхования Приднестровской Молдавской Республики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(подлежит возврату судебному исполнителю при снятии с учета)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position w:val="8"/>
          <w:sz w:val="19"/>
          <w:sz w:val="24"/>
        </w:rPr>
      </w:pPr>
      <w:r>
        <w:rPr>
          <w:rFonts w:ascii="times new roman;times" w:hAnsi="times new roman;times"/>
          <w:position w:val="8"/>
          <w:sz w:val="19"/>
          <w:sz w:val="24"/>
        </w:rPr>
        <w:t>(Ф.И.О. (при его наличии) должника)</w:t>
      </w:r>
    </w:p>
    <w:tbl>
      <w:tblPr>
        <w:tblW w:w="5000" w:type="pct"/>
        <w:jc w:val="left"/>
        <w:tblInd w:w="0" w:type="dxa"/>
        <w:tblLayout w:type="fixed"/>
        <w:tblCellMar>
          <w:top w:w="28" w:type="dxa"/>
          <w:left w:w="28" w:type="dxa"/>
          <w:bottom w:w="28" w:type="dxa"/>
          <w:right w:w="28" w:type="dxa"/>
        </w:tblCellMar>
      </w:tblPr>
      <w:tblGrid>
        <w:gridCol w:w="1072"/>
        <w:gridCol w:w="1344"/>
        <w:gridCol w:w="1464"/>
        <w:gridCol w:w="1058"/>
        <w:gridCol w:w="1795"/>
        <w:gridCol w:w="3077"/>
      </w:tblGrid>
      <w:tr>
        <w:trPr/>
        <w:tc>
          <w:tcPr>
            <w:tcW w:w="0" w:type="auto"/>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16"/>
              </w:rPr>
              <w:t>Направлен для трудоустройства</w:t>
            </w:r>
          </w:p>
        </w:tc>
        <w:tc>
          <w:tcPr>
            <w:tcW w:w="0" w:type="auto"/>
            <w:gridSpan w:val="2"/>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16"/>
              </w:rPr>
              <w:t>Направлен для переобучения</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16"/>
              </w:rPr>
              <w:t>Присвоение статуса (категория и дата присвоения соответствующего статуса; от услуг органов занятости отказался)</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16"/>
              </w:rPr>
              <w:t>Дата направления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16"/>
              </w:rPr>
              <w:t>Наименование работодателя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16"/>
              </w:rPr>
              <w:t>Результат обращения к работодателю</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16"/>
              </w:rPr>
              <w:t>Дата направления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16"/>
              </w:rPr>
              <w:t>Наименование образовательного учреждения</w:t>
            </w:r>
          </w:p>
        </w:tc>
        <w:tc>
          <w:tcPr>
            <w:tcW w:w="3077"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Снят с учета 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Причина снятия с учета 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Специалист территориального органа ЕГФСС ПМР ______________________________</w:t>
      </w:r>
    </w:p>
    <w:p>
      <w:pPr>
        <w:pStyle w:val="BodyTextoutside-table"/>
        <w:bidi w:val="0"/>
        <w:spacing w:before="0" w:after="283"/>
        <w:ind w:firstLine="709" w:left="0" w:right="0"/>
        <w:jc w:val="left"/>
        <w:rPr>
          <w:position w:val="8"/>
          <w:sz w:val="19"/>
        </w:rPr>
      </w:pPr>
      <w:r>
        <w:rPr>
          <w:position w:val="8"/>
          <w:sz w:val="19"/>
        </w:rPr>
        <w:t>                                                                                                                               </w:t>
      </w:r>
      <w:r>
        <w:rPr>
          <w:rFonts w:ascii="times new roman;times" w:hAnsi="times new roman;times"/>
          <w:position w:val="8"/>
          <w:sz w:val="19"/>
          <w:sz w:val="24"/>
        </w:rPr>
        <w:t>(Ф.И.О. специалиста)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6 к Инструкции по</w:t>
      </w:r>
    </w:p>
    <w:p>
      <w:pPr>
        <w:pStyle w:val="BodyTextoutside-table"/>
        <w:bidi w:val="0"/>
        <w:spacing w:before="0" w:after="283"/>
        <w:ind w:firstLine="709" w:left="0" w:right="0"/>
        <w:jc w:val="right"/>
        <w:rPr/>
      </w:pPr>
      <w:r>
        <w:rPr>
          <w:rFonts w:ascii="times new roman;times" w:hAnsi="times new roman;times"/>
          <w:sz w:val="20"/>
        </w:rPr>
        <w:t>организации работы по исполнению</w:t>
      </w:r>
      <w:r>
        <w:rPr/>
        <w:br/>
      </w:r>
      <w:r>
        <w:rPr>
          <w:rFonts w:ascii="times new roman;times" w:hAnsi="times new roman;times"/>
          <w:sz w:val="20"/>
        </w:rPr>
        <w:t>исполнительных производств о взыскании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алиментов на содержание несовершеннолетних детей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xml:space="preserve">                                                                                                      </w:t>
      </w:r>
    </w:p>
    <w:p>
      <w:pPr>
        <w:pStyle w:val="BodyTextoutside-table"/>
        <w:bidi w:val="0"/>
        <w:spacing w:before="0" w:after="283"/>
        <w:ind w:firstLine="709" w:left="0" w:right="0"/>
        <w:jc w:val="right"/>
        <w:rPr/>
      </w:pPr>
      <w:r>
        <w:rPr/>
        <w:t xml:space="preserve">    </w:t>
      </w:r>
      <w:r>
        <w:rPr>
          <w:rFonts w:ascii="times new roman;times" w:hAnsi="times new roman;times"/>
          <w:sz w:val="24"/>
        </w:rPr>
        <w:t>Начальнику отдела -старшему судебному исполнителю                </w:t>
      </w:r>
    </w:p>
    <w:p>
      <w:pPr>
        <w:pStyle w:val="BodyTextoutside-table"/>
        <w:bidi w:val="0"/>
        <w:spacing w:before="0" w:after="283"/>
        <w:ind w:firstLine="709" w:left="0" w:right="0"/>
        <w:jc w:val="right"/>
        <w:rPr/>
      </w:pPr>
      <w:r>
        <w:rPr/>
        <w:t> </w:t>
      </w:r>
      <w:r>
        <w:rPr>
          <w:rFonts w:ascii="times new roman;times" w:hAnsi="times new roman;times"/>
          <w:sz w:val="24"/>
        </w:rPr>
        <w:t>__________________ отдела</w:t>
      </w:r>
    </w:p>
    <w:p>
      <w:pPr>
        <w:pStyle w:val="BodyTextoutside-table"/>
        <w:bidi w:val="0"/>
        <w:spacing w:before="0" w:after="283"/>
        <w:ind w:firstLine="709" w:left="0" w:right="0"/>
        <w:jc w:val="right"/>
        <w:rPr/>
      </w:pPr>
      <w:r>
        <w:rPr/>
        <w:t xml:space="preserve">                                                                                         </w:t>
      </w:r>
      <w:r>
        <w:rPr>
          <w:rFonts w:ascii="times new roman;times" w:hAnsi="times new roman;times"/>
          <w:sz w:val="24"/>
        </w:rPr>
        <w:t>(наименование территориального отдела)</w:t>
      </w:r>
    </w:p>
    <w:p>
      <w:pPr>
        <w:pStyle w:val="BodyTextoutside-table"/>
        <w:bidi w:val="0"/>
        <w:spacing w:before="0" w:after="283"/>
        <w:ind w:firstLine="709" w:left="0" w:right="0"/>
        <w:jc w:val="right"/>
        <w:rPr/>
      </w:pPr>
      <w:r>
        <w:rPr/>
        <w:t xml:space="preserve">                                                                                                                                                                                                                                         </w:t>
      </w:r>
      <w:r>
        <w:rPr>
          <w:rFonts w:ascii="times new roman;times" w:hAnsi="times new roman;times"/>
          <w:sz w:val="24"/>
        </w:rPr>
        <w:t>(Ф.И.О. судебного исполнителя)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для__________________________</w:t>
      </w:r>
    </w:p>
    <w:p>
      <w:pPr>
        <w:pStyle w:val="BodyTextoutside-table"/>
        <w:bidi w:val="0"/>
        <w:spacing w:before="0" w:after="283"/>
        <w:ind w:firstLine="709" w:left="0" w:right="0"/>
        <w:jc w:val="right"/>
        <w:rPr/>
      </w:pPr>
      <w:r>
        <w:rPr/>
        <w:t>                </w:t>
      </w:r>
      <w:r>
        <w:rPr>
          <w:rFonts w:ascii="times new roman;times" w:hAnsi="times new roman;times"/>
          <w:sz w:val="24"/>
        </w:rPr>
        <w:t>_____________________________</w:t>
      </w:r>
    </w:p>
    <w:p>
      <w:pPr>
        <w:pStyle w:val="BodyTextoutside-table"/>
        <w:bidi w:val="0"/>
        <w:spacing w:before="0" w:after="283"/>
        <w:ind w:firstLine="709" w:left="0" w:right="0"/>
        <w:jc w:val="right"/>
        <w:rPr/>
      </w:pPr>
      <w:r>
        <w:rPr/>
        <w:t xml:space="preserve">                                                                                               </w:t>
      </w:r>
      <w:r>
        <w:rPr>
          <w:rFonts w:ascii="times new roman;times" w:hAnsi="times new roman;times"/>
          <w:sz w:val="24"/>
        </w:rPr>
        <w:t xml:space="preserve">(Ф.И.О. (при его наличии)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взыскателя, представителя по доверенности)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РАСПИСКА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xml:space="preserve">       </w:t>
      </w:r>
      <w:r>
        <w:rPr>
          <w:rFonts w:ascii="times new roman;times" w:hAnsi="times new roman;times"/>
          <w:sz w:val="24"/>
        </w:rPr>
        <w:t>Я, _____________________________________________________________________</w:t>
      </w:r>
    </w:p>
    <w:p>
      <w:pPr>
        <w:pStyle w:val="BodyTextoutside-table"/>
        <w:bidi w:val="0"/>
        <w:spacing w:before="0" w:after="283"/>
        <w:ind w:firstLine="709" w:left="0" w:right="0"/>
        <w:jc w:val="center"/>
        <w:rPr>
          <w:rFonts w:ascii="times new roman;times" w:hAnsi="times new roman;times"/>
          <w:position w:val="8"/>
          <w:sz w:val="19"/>
          <w:sz w:val="24"/>
        </w:rPr>
      </w:pPr>
      <w:r>
        <w:rPr>
          <w:rFonts w:ascii="times new roman;times" w:hAnsi="times new roman;times"/>
          <w:position w:val="8"/>
          <w:sz w:val="19"/>
          <w:sz w:val="24"/>
        </w:rPr>
        <w:t>Ф.И.О. (при его наличии) взыскателя(представителя взыскателя по доверенности)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получил(а) от _______________________________________________________________</w:t>
      </w:r>
    </w:p>
    <w:p>
      <w:pPr>
        <w:pStyle w:val="BodyTextoutside-table"/>
        <w:bidi w:val="0"/>
        <w:spacing w:before="0" w:after="283"/>
        <w:ind w:firstLine="709" w:left="0" w:right="0"/>
        <w:jc w:val="center"/>
        <w:rPr>
          <w:position w:val="8"/>
          <w:sz w:val="19"/>
        </w:rPr>
      </w:pPr>
      <w:r>
        <w:rPr>
          <w:position w:val="8"/>
          <w:sz w:val="19"/>
        </w:rPr>
        <w:t>                                </w:t>
      </w:r>
      <w:r>
        <w:rPr>
          <w:rFonts w:ascii="times new roman;times" w:hAnsi="times new roman;times"/>
          <w:position w:val="8"/>
          <w:sz w:val="19"/>
          <w:sz w:val="24"/>
        </w:rPr>
        <w:t>Ф.И.О. (при его наличии) должника (представителя должника по доверенности)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денежные средства в сумме ___________________________________________________</w:t>
      </w:r>
    </w:p>
    <w:p>
      <w:pPr>
        <w:pStyle w:val="BodyTextoutside-table"/>
        <w:bidi w:val="0"/>
        <w:spacing w:before="0" w:after="283"/>
        <w:ind w:firstLine="709" w:left="0" w:right="0"/>
        <w:jc w:val="center"/>
        <w:rPr/>
      </w:pPr>
      <w:r>
        <w:rPr/>
        <w:t>                                           </w:t>
      </w:r>
      <w:r>
        <w:rPr>
          <w:rFonts w:ascii="times new roman;times" w:hAnsi="times new roman;times"/>
          <w:sz w:val="24"/>
        </w:rPr>
        <w:t>(сумма в числах и прописью)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счет оплаты алиментов за_____________________________________________20___г.</w:t>
      </w:r>
    </w:p>
    <w:p>
      <w:pPr>
        <w:pStyle w:val="BodyTextoutside-table"/>
        <w:bidi w:val="0"/>
        <w:spacing w:before="0" w:after="283"/>
        <w:ind w:firstLine="709" w:left="0" w:right="0"/>
        <w:jc w:val="left"/>
        <w:rPr/>
      </w:pPr>
      <w:r>
        <w:rPr/>
        <w:t xml:space="preserve">                                                                                         </w:t>
      </w:r>
      <w:r>
        <w:rPr>
          <w:rFonts w:ascii="times new roman;times" w:hAnsi="times new roman;times"/>
          <w:sz w:val="24"/>
        </w:rPr>
        <w:t>(период в месяцах)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исполнительному документу по делу № 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(реквизиты и наименование исполнительного документа)</w:t>
      </w:r>
    </w:p>
    <w:p>
      <w:pPr>
        <w:pStyle w:val="BodyTextoutside-table"/>
        <w:bidi w:val="0"/>
        <w:spacing w:before="0" w:after="283"/>
        <w:ind w:firstLine="709" w:left="0" w:right="0"/>
        <w:jc w:val="left"/>
        <w:rPr>
          <w:rFonts w:ascii="times new roman;times" w:hAnsi="times new roman;times"/>
          <w:position w:val="8"/>
          <w:sz w:val="19"/>
          <w:sz w:val="24"/>
        </w:rPr>
      </w:pPr>
      <w:r>
        <w:rPr>
          <w:rFonts w:ascii="times new roman;times" w:hAnsi="times new roman;times"/>
          <w:position w:val="8"/>
          <w:sz w:val="19"/>
          <w:sz w:val="24"/>
        </w:rPr>
        <w:t>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position w:val="8"/>
          <w:sz w:val="19"/>
          <w:sz w:val="24"/>
        </w:rPr>
      </w:pPr>
      <w:r>
        <w:rPr>
          <w:rFonts w:ascii="times new roman;times" w:hAnsi="times new roman;times"/>
          <w:position w:val="8"/>
          <w:sz w:val="19"/>
          <w:sz w:val="24"/>
        </w:rPr>
        <w:t>Дата, подпись, Ф.И.О. (при его наличии) взыскателя (представителя взыскателя по доверенности).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Личность установлена:</w:t>
      </w:r>
    </w:p>
    <w:p>
      <w:pPr>
        <w:pStyle w:val="BodyTextoutside-table"/>
        <w:bidi w:val="0"/>
        <w:spacing w:before="0" w:after="283"/>
        <w:ind w:firstLine="709" w:left="0" w:right="0"/>
        <w:jc w:val="left"/>
        <w:rPr>
          <w:position w:val="8"/>
          <w:sz w:val="19"/>
        </w:rPr>
      </w:pPr>
      <w:r>
        <w:rPr>
          <w:position w:val="8"/>
          <w:sz w:val="19"/>
        </w:rPr>
        <w:t> </w:t>
      </w:r>
      <w:r>
        <w:rPr>
          <w:rFonts w:ascii="times new roman;times" w:hAnsi="times new roman;times"/>
          <w:position w:val="8"/>
          <w:sz w:val="19"/>
          <w:sz w:val="24"/>
        </w:rPr>
        <w:t>(паспортные данные взыскателя, представителя взыскателя по доверенности)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(Судебный исполнитель Ф.И.О. подпись)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7 к Инструкции по</w:t>
      </w:r>
    </w:p>
    <w:p>
      <w:pPr>
        <w:pStyle w:val="BodyTextoutside-table"/>
        <w:bidi w:val="0"/>
        <w:spacing w:before="0" w:after="283"/>
        <w:ind w:firstLine="709" w:left="0" w:right="0"/>
        <w:jc w:val="right"/>
        <w:rPr/>
      </w:pPr>
      <w:r>
        <w:rPr>
          <w:rFonts w:ascii="times new roman;times" w:hAnsi="times new roman;times"/>
          <w:sz w:val="20"/>
        </w:rPr>
        <w:t>организации работы по исполнению</w:t>
      </w:r>
      <w:r>
        <w:rPr/>
        <w:br/>
      </w:r>
      <w:r>
        <w:rPr>
          <w:rFonts w:ascii="times new roman;times" w:hAnsi="times new roman;times"/>
          <w:sz w:val="20"/>
        </w:rPr>
        <w:t>исполнительных производств о взыскании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алиментов на содержание несовершеннолетних детей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АКТ</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РАСЧЕТА ЗАДОЛЖЕННОСТИ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Судебный исполнитель _____________________________________________________</w:t>
      </w:r>
    </w:p>
    <w:p>
      <w:pPr>
        <w:pStyle w:val="BodyTextoutside-table"/>
        <w:bidi w:val="0"/>
        <w:spacing w:before="0" w:after="283"/>
        <w:ind w:firstLine="709" w:left="0" w:right="0"/>
        <w:jc w:val="left"/>
        <w:rPr>
          <w:position w:val="8"/>
          <w:sz w:val="19"/>
        </w:rPr>
      </w:pPr>
      <w:r>
        <w:rPr>
          <w:position w:val="8"/>
          <w:sz w:val="19"/>
        </w:rPr>
        <w:t>                                                   </w:t>
      </w:r>
      <w:r>
        <w:rPr>
          <w:rFonts w:ascii="times new roman;times" w:hAnsi="times new roman;times"/>
          <w:position w:val="8"/>
          <w:sz w:val="19"/>
          <w:sz w:val="24"/>
        </w:rPr>
        <w:t>(наименование отдела, должность, звание, Ф.И.О. судебного исполнителя)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на основании постановления о расчете задолженности по алиментам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от __________________ постановил произвести расчет задолженности по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алиментам в рамках исполнительного производства № _______, возбужденного «___» _____________ 20 ___ года на основании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 </w:t>
      </w:r>
    </w:p>
    <w:p>
      <w:pPr>
        <w:pStyle w:val="BodyTextoutside-table"/>
        <w:bidi w:val="0"/>
        <w:spacing w:before="0" w:after="283"/>
        <w:ind w:firstLine="709" w:left="0" w:right="0"/>
        <w:jc w:val="center"/>
        <w:rPr>
          <w:rFonts w:ascii="times new roman;times" w:hAnsi="times new roman;times"/>
          <w:position w:val="8"/>
          <w:sz w:val="19"/>
          <w:sz w:val="24"/>
        </w:rPr>
      </w:pPr>
      <w:r>
        <w:rPr>
          <w:rFonts w:ascii="times new roman;times" w:hAnsi="times new roman;times"/>
          <w:position w:val="8"/>
          <w:sz w:val="19"/>
          <w:sz w:val="24"/>
        </w:rPr>
        <w:t>(наименование исполнительного документа, его реквизиты, Ф.И.О. (при наличии) должника и взыскателя, предмет исполнения)</w:t>
      </w:r>
    </w:p>
    <w:p>
      <w:pPr>
        <w:pStyle w:val="BodyTextoutside-table"/>
        <w:bidi w:val="0"/>
        <w:spacing w:before="0" w:after="283"/>
        <w:ind w:firstLine="709" w:left="0" w:right="0"/>
        <w:jc w:val="left"/>
        <w:rPr>
          <w:rFonts w:ascii="times new roman;times" w:hAnsi="times new roman;times"/>
          <w:position w:val="8"/>
          <w:sz w:val="19"/>
          <w:sz w:val="24"/>
        </w:rPr>
      </w:pPr>
      <w:r>
        <w:rPr>
          <w:rFonts w:ascii="times new roman;times" w:hAnsi="times new roman;times"/>
          <w:position w:val="8"/>
          <w:sz w:val="19"/>
          <w:sz w:val="24"/>
        </w:rPr>
        <w:t>____________________________________________________________________________________________________________________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период 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20______ г.</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1155"/>
        <w:gridCol w:w="1379"/>
        <w:gridCol w:w="1255"/>
        <w:gridCol w:w="1669"/>
        <w:gridCol w:w="1615"/>
        <w:gridCol w:w="1666"/>
        <w:gridCol w:w="1466"/>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Месяцы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Сумма, подлежащая взысканию</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Удержано</w:t>
            </w:r>
          </w:p>
          <w:p>
            <w:pPr>
              <w:pStyle w:val="TableContents"/>
              <w:bidi w:val="0"/>
              <w:spacing w:before="57" w:after="57"/>
              <w:ind w:hanging="0" w:left="0" w:right="0"/>
              <w:jc w:val="left"/>
              <w:rPr/>
            </w:pPr>
            <w:r>
              <w:rPr/>
              <w:t> </w:t>
            </w:r>
            <w:r>
              <w:rPr>
                <w:rFonts w:ascii="times new roman;times" w:hAnsi="times new roman;times"/>
                <w:sz w:val="16"/>
              </w:rPr>
              <w:t>в рублях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Задолженность помесячно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перечисления</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квитанции)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Общая сумма задолженности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Январь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Февраль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Март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Апрель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Июнь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Август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Сентябрь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Октябрь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Декабрь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20______ г.</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1155"/>
        <w:gridCol w:w="1379"/>
        <w:gridCol w:w="1255"/>
        <w:gridCol w:w="1669"/>
        <w:gridCol w:w="1615"/>
        <w:gridCol w:w="1666"/>
        <w:gridCol w:w="1466"/>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Месяцы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Сумма, подлежащая взысканию</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Удержано</w:t>
            </w:r>
          </w:p>
          <w:p>
            <w:pPr>
              <w:pStyle w:val="TableContents"/>
              <w:bidi w:val="0"/>
              <w:spacing w:before="57" w:after="57"/>
              <w:ind w:hanging="0" w:left="0" w:right="0"/>
              <w:jc w:val="left"/>
              <w:rPr/>
            </w:pPr>
            <w:r>
              <w:rPr/>
              <w:t> </w:t>
            </w:r>
            <w:r>
              <w:rPr>
                <w:rFonts w:ascii="times new roman;times" w:hAnsi="times new roman;times"/>
                <w:sz w:val="16"/>
              </w:rPr>
              <w:t>в рублях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Задолженность помесячно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перечисления</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квитанции)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Общая сумма задолженности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Январь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Февраль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Март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Апрель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Июнь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Август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Сентябрь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Октябрь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Декабрь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2. Общая сумма задолженности за период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________________ составляет 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(сумма в числах и прописью)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3.  В соответствии с пунктом 5 статьи 110 Кодекса о браке и семье Приднестровской Молдавской Республики в случае если лицо, обязанное уплачивать алименты, в этот период не работало или если не будут представлены документы, подтверждающие его заработок и (или) иные доходы, задолженность по алиментам определяется судебным исполнителем исходя из размера средней заработной платы в Приднестровской Молдавской Республике </w:t>
      </w:r>
      <w:r>
        <w:rPr>
          <w:rFonts w:ascii="times new roman;times" w:hAnsi="times new roman;times"/>
          <w:sz w:val="24"/>
          <w:u w:val="single"/>
        </w:rPr>
        <w:t>на момент взыскания задолженности.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законодательством.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Судебный исполнитель______________________________________________________</w:t>
      </w:r>
    </w:p>
    <w:p>
      <w:pPr>
        <w:pStyle w:val="BodyTextoutside-table"/>
        <w:bidi w:val="0"/>
        <w:spacing w:before="0" w:after="283"/>
        <w:ind w:firstLine="709" w:left="0" w:right="0"/>
        <w:jc w:val="left"/>
        <w:rPr>
          <w:position w:val="8"/>
          <w:sz w:val="19"/>
        </w:rPr>
      </w:pPr>
      <w:r>
        <w:rPr>
          <w:position w:val="8"/>
          <w:sz w:val="19"/>
        </w:rPr>
        <w:t xml:space="preserve">                                                  </w:t>
      </w:r>
      <w:r>
        <w:rPr>
          <w:rFonts w:ascii="times new roman;times" w:hAnsi="times new roman;times"/>
          <w:position w:val="8"/>
          <w:sz w:val="19"/>
          <w:sz w:val="24"/>
        </w:rPr>
        <w:t>(наименование отдела, звание, фамилия, инициалы, подпись)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8 к Инструкции</w:t>
      </w:r>
    </w:p>
    <w:p>
      <w:pPr>
        <w:pStyle w:val="BodyTextoutside-table"/>
        <w:bidi w:val="0"/>
        <w:spacing w:before="0" w:after="283"/>
        <w:ind w:firstLine="709" w:left="0" w:right="0"/>
        <w:jc w:val="right"/>
        <w:rPr/>
      </w:pPr>
      <w:r>
        <w:rPr>
          <w:rFonts w:ascii="times new roman;times" w:hAnsi="times new roman;times"/>
          <w:sz w:val="20"/>
        </w:rPr>
        <w:t>по организации работы по исполнению</w:t>
      </w:r>
      <w:r>
        <w:rPr/>
        <w:br/>
      </w:r>
      <w:r>
        <w:rPr>
          <w:rFonts w:ascii="times new roman;times" w:hAnsi="times new roman;times"/>
          <w:sz w:val="20"/>
        </w:rPr>
        <w:t>исполнительных производств о взыскании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алиментов на содержание несовершеннолетних детей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Образец расчета задолженности по алиментам, размер которых установлен решением суда в твердой денежной сумме в РУ МЗП</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требованиям исполнительного листа, гражданин П. обязан выплачивать алименты на содержание ребенка 01.04.2010 г.р. в твердой денежной сумме в размере 960,15 руб. ежемесячно, что на момент вынесения решения составляет 103,8 РУ МЗП, начиная с 04.07.2011 г. и до совершеннолетия ребенка.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Должник оплачивал алименты в полном объеме до 20 марта 2012 года. Затем не платил алименты до 15 февраля 2015 года. Выплаты по алиментам были продолжены до 11 августа 2016 года. После указанной даты алименты должником не выплачивались.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декабря 2016 года судебный исполнитель принял решение о расчёте задолженности, о чем вынес соответствующее постановление.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2011 г. (1 РУ МЗП - 9,25 руб.) – начало оплаты 04.07.2011 г.</w:t>
      </w:r>
    </w:p>
    <w:tbl>
      <w:tblPr>
        <w:tblW w:w="5000" w:type="pct"/>
        <w:jc w:val="left"/>
        <w:tblInd w:w="0" w:type="dxa"/>
        <w:tblLayout w:type="fixed"/>
        <w:tblCellMar>
          <w:top w:w="28" w:type="dxa"/>
          <w:left w:w="28" w:type="dxa"/>
          <w:bottom w:w="28" w:type="dxa"/>
          <w:right w:w="28" w:type="dxa"/>
        </w:tblCellMar>
      </w:tblPr>
      <w:tblGrid>
        <w:gridCol w:w="1361"/>
        <w:gridCol w:w="1442"/>
        <w:gridCol w:w="1194"/>
        <w:gridCol w:w="1469"/>
        <w:gridCol w:w="1610"/>
        <w:gridCol w:w="1663"/>
        <w:gridCol w:w="1466"/>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Месяцы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Сумма, подлежащая взысканию</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Удержано в рублях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Задолженность</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помесячно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перечисления</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квитанции)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Общая сумма задолженности</w:t>
            </w:r>
          </w:p>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Январь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Февраль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Март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Апрель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Июнь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Июль</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04.07-31.07</w:t>
            </w:r>
          </w:p>
          <w:p>
            <w:pPr>
              <w:pStyle w:val="TableContents"/>
              <w:bidi w:val="0"/>
              <w:spacing w:before="57" w:after="57"/>
              <w:ind w:hanging="0" w:left="0" w:right="0"/>
              <w:jc w:val="left"/>
              <w:rPr/>
            </w:pPr>
            <w:r>
              <w:rPr/>
              <w:t> </w:t>
            </w:r>
            <w:r>
              <w:rPr>
                <w:rFonts w:ascii="times new roman;times" w:hAnsi="times new roman;times"/>
                <w:sz w:val="16"/>
              </w:rPr>
              <w:t>( 28  дней)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=(960,15/31д) * 28 д.= 867,23 р</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867,23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Кв.№1 от 01.08.2011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Август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960,15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960,15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Кв.№2 от 01.09.2011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Сентябрь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960,15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960,15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Кв.№3 от 01.10.2011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Октябрь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960,15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960,15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Кв.№4 от 01.11.2011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960,15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960,15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Кв.№5 от 01.12.2011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Декабрь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960,15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960,15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Кв.№6 от 01.01.2012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2012 г. (1 РУ МЗП - 10,5 руб.) – 103,8 РУМЗП *10,5 р. = 1089,9 руб. (оплачивал до 20.03.2012 г.)</w:t>
      </w:r>
    </w:p>
    <w:tbl>
      <w:tblPr>
        <w:tblW w:w="5000" w:type="pct"/>
        <w:jc w:val="left"/>
        <w:tblInd w:w="0" w:type="dxa"/>
        <w:tblLayout w:type="fixed"/>
        <w:tblCellMar>
          <w:top w:w="28" w:type="dxa"/>
          <w:left w:w="28" w:type="dxa"/>
          <w:bottom w:w="28" w:type="dxa"/>
          <w:right w:w="28" w:type="dxa"/>
        </w:tblCellMar>
      </w:tblPr>
      <w:tblGrid>
        <w:gridCol w:w="1169"/>
        <w:gridCol w:w="1342"/>
        <w:gridCol w:w="1210"/>
        <w:gridCol w:w="1686"/>
        <w:gridCol w:w="1630"/>
        <w:gridCol w:w="1683"/>
        <w:gridCol w:w="1485"/>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Месяцы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Сумма, подлежащая взысканию</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Удержано в рублях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Задолженность</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помесячно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перечисления</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квитанции)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Общая сумма задолженности</w:t>
            </w:r>
          </w:p>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Январь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№2 от 02.02.2012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Февраль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№3 от 02.03.2012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Март</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20 дней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=(1089,9/31 д)*20 д = 703,16р.</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386,29 (долг 11 дней)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№4 от 01.04.2012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386,29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Апрель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=1089,9+апрель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Июнь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=1089,9+апрель+май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Июль</w:t>
            </w:r>
          </w:p>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=1089,9+апрель+май+ июнь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Август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=1089,9+апрель+май+ июнь+июль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Сентябрь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=1089,9+апрель+май+ июнь+июль+август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Октябрь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=1089,9+апрель+май+ июнь+июль+август+сентябрь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=1089,9+апрель+май+ июнь+июль+август+сентябрь +октябрь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Декабрь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=1089,9+апрель+май+ июнь+июль+август+сентябрь +октябрь+ноябрь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 за 2012 г. долг 10 195,39 руб. (с 21.03.2012 г. по 31.12.2012 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2013 г. (1 РУ МЗП - 11,3 руб.) – 103,8 РУМЗП *11,3 р. = 1 172,94 руб.</w:t>
      </w:r>
    </w:p>
    <w:tbl>
      <w:tblPr>
        <w:tblW w:w="5000" w:type="pct"/>
        <w:jc w:val="left"/>
        <w:tblInd w:w="0" w:type="dxa"/>
        <w:tblLayout w:type="fixed"/>
        <w:tblCellMar>
          <w:top w:w="28" w:type="dxa"/>
          <w:left w:w="28" w:type="dxa"/>
          <w:bottom w:w="28" w:type="dxa"/>
          <w:right w:w="28" w:type="dxa"/>
        </w:tblCellMar>
      </w:tblPr>
      <w:tblGrid>
        <w:gridCol w:w="1169"/>
        <w:gridCol w:w="1342"/>
        <w:gridCol w:w="1210"/>
        <w:gridCol w:w="1686"/>
        <w:gridCol w:w="1630"/>
        <w:gridCol w:w="1683"/>
        <w:gridCol w:w="1485"/>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Месяцы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Сумма, подлежащая взысканию</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Удержано в рублях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Задолженность</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помесячно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перечисления</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квитанции)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r>
              <w:rPr>
                <w:rFonts w:ascii="times new roman;times" w:hAnsi="times new roman;times"/>
                <w:sz w:val="16"/>
              </w:rPr>
              <w:t>Общая сумма задолженности</w:t>
            </w:r>
          </w:p>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Январь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Долг за 2012 г.+1 172,94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Февраль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=11368,33+ +1 172,94=</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12 541,27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Март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=12541,27+ +1 172,94= 13714,21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Апрель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=13714,21+ +1 172,94= 14887,15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=14887,15+ +1 172,94= 16060,09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Июнь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=16060,09+ +1 172,94= 17233,03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Июль</w:t>
            </w:r>
          </w:p>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=12541,27+ +1 172,94= 18405,97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Август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=18405,97+ +1 172,94= 19578,91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Сентябрь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=19578,91+ +1 172,94= 20751,85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Октябрь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=20751,85+ +1 172,94= 21924,79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=21924,79+ +1 172,94= 23097,73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Декабрь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1 172,94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=23097,73+ +1 172,94= 24270,67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 за 2013 г. долг 14 075,28 руб. Общая задолженность – 24 270,67 руб.</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2014 г. (1 РУ МЗП - 12,3 руб.) – 103,8 РУМЗП *12,3 р. = 1 276,74 руб.</w:t>
      </w:r>
    </w:p>
    <w:tbl>
      <w:tblPr>
        <w:tblW w:w="5000" w:type="pct"/>
        <w:jc w:val="left"/>
        <w:tblInd w:w="0" w:type="dxa"/>
        <w:tblLayout w:type="fixed"/>
        <w:tblCellMar>
          <w:top w:w="28" w:type="dxa"/>
          <w:left w:w="28" w:type="dxa"/>
          <w:bottom w:w="28" w:type="dxa"/>
          <w:right w:w="28" w:type="dxa"/>
        </w:tblCellMar>
      </w:tblPr>
      <w:tblGrid>
        <w:gridCol w:w="1169"/>
        <w:gridCol w:w="1342"/>
        <w:gridCol w:w="1210"/>
        <w:gridCol w:w="1686"/>
        <w:gridCol w:w="1630"/>
        <w:gridCol w:w="1683"/>
        <w:gridCol w:w="1485"/>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Месяцы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Сумма, подлежащая взысканию</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Удержано в рублях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Задолженность</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помесячно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перечисления</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квитанции)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Общая сумма задолженности</w:t>
            </w:r>
          </w:p>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Январь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24270,60+</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25547,41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Февраль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25547,41+</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26824,15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Март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26824,15+</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28100,89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Апрель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28100,89+</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29 377,63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29 377,63+</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 30654,37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Июнь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30654,37+</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 31 931,11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Июль</w:t>
            </w:r>
          </w:p>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31 931,11+</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 33 207,85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Август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33 207,85+</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34 484,59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Сентябрь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34 484,59+</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35 761,33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Октябрь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35 761,33+</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 37 038,07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37 038,07+</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 38 314,81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Декабрь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38 314,81+</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1 276,74=</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39 591,55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 за 2014 г. долг 15 320,88 руб. Общая задолженность – 39 591,55 руб.</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2015 г. (1 РУ МЗП - 13,4 руб.) – 103,8 РУМЗП *13,4 р. = 1 390,92 руб. (начал платить с 15.02.2015 г.)</w:t>
      </w:r>
    </w:p>
    <w:tbl>
      <w:tblPr>
        <w:tblW w:w="5000" w:type="pct"/>
        <w:jc w:val="left"/>
        <w:tblInd w:w="0" w:type="dxa"/>
        <w:tblLayout w:type="fixed"/>
        <w:tblCellMar>
          <w:top w:w="28" w:type="dxa"/>
          <w:left w:w="28" w:type="dxa"/>
          <w:bottom w:w="28" w:type="dxa"/>
          <w:right w:w="28" w:type="dxa"/>
        </w:tblCellMar>
      </w:tblPr>
      <w:tblGrid>
        <w:gridCol w:w="1169"/>
        <w:gridCol w:w="1342"/>
        <w:gridCol w:w="1210"/>
        <w:gridCol w:w="1686"/>
        <w:gridCol w:w="1630"/>
        <w:gridCol w:w="1683"/>
        <w:gridCol w:w="1485"/>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Месяцы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Сумма, подлежащая взысканию</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Удержано в рублях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Задолженность</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помесячно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перечисления</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квитанции)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Общая сумма задолженности</w:t>
            </w:r>
          </w:p>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Январь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39 591,55+</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1390,92=</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40 982,47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Февраль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645,78</w:t>
            </w:r>
          </w:p>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За 15 дней  - (1390,92/28д)*15д. =745,14</w:t>
            </w:r>
          </w:p>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№3 от 02.03.2015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40 982,47+</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745,14=</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41 727,61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Март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№4 от 01.04.2015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41 727,61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Апрель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№5 от 01.05.2015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41 727,61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№6 от 01.06.2015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41 727,61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Июнь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№7 от 01.07.2015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41 727,61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Июль</w:t>
            </w:r>
          </w:p>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№8 от 01.08.2015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41 727,61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Август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№9 от 01.09.2015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41 727,61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Сентябрь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№10 от 01.10.2015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41 727,61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Октябрь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№11 от 01.11.2015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41 727,61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№12 от 01.12.2015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41 727,61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Декабрь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1 390,92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№13 от 01.01.2016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41 727,61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 за 2015 г. долг 2 136,06 руб. (с 01.01.2015 г. по 15.03.2015 г.) Общая задолженность – 41 727,61 руб.</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2016 г. (1 РУ МЗП - 14,5 руб.) – 103,8 РУМЗП *14,5 р. = 1 505,10 руб.</w:t>
      </w:r>
    </w:p>
    <w:p>
      <w:pPr>
        <w:pStyle w:val="BodyTextoutside-table"/>
        <w:bidi w:val="0"/>
        <w:spacing w:before="0" w:after="283"/>
        <w:ind w:firstLine="709" w:left="0" w:right="0"/>
        <w:jc w:val="left"/>
        <w:rPr/>
      </w:pPr>
      <w:r>
        <w:rPr/>
        <w:t> </w:t>
      </w:r>
      <w:r>
        <w:rPr>
          <w:rFonts w:ascii="times new roman;times" w:hAnsi="times new roman;times"/>
          <w:sz w:val="24"/>
        </w:rPr>
        <w:t>(платил до 11 августа 2016 г.)</w:t>
      </w:r>
    </w:p>
    <w:tbl>
      <w:tblPr>
        <w:tblW w:w="5000" w:type="pct"/>
        <w:jc w:val="left"/>
        <w:tblInd w:w="0" w:type="dxa"/>
        <w:tblLayout w:type="fixed"/>
        <w:tblCellMar>
          <w:top w:w="28" w:type="dxa"/>
          <w:left w:w="28" w:type="dxa"/>
          <w:bottom w:w="28" w:type="dxa"/>
          <w:right w:w="28" w:type="dxa"/>
        </w:tblCellMar>
      </w:tblPr>
      <w:tblGrid>
        <w:gridCol w:w="1169"/>
        <w:gridCol w:w="1342"/>
        <w:gridCol w:w="1210"/>
        <w:gridCol w:w="1686"/>
        <w:gridCol w:w="1630"/>
        <w:gridCol w:w="1683"/>
        <w:gridCol w:w="1485"/>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Месяцы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Сумма, подлежащая взысканию</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Удержано в рублях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Задолженность</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помесячно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перечисления</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квитанции)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Общая сумма задолженности</w:t>
            </w:r>
          </w:p>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Январь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№2 от 01.02.2016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41 727,61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Февраль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№3 от 02.03.2016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41 727,61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Март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№4 от 01.04.2016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41 727,61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Апрель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№5 от 01.05.2016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41 727,61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№6 от 01.06.2016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41 727,61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Июнь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№7 от 01.07.2016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41 727,61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Июль</w:t>
            </w:r>
          </w:p>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№8 от 01.08.2016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41 727,61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Август</w:t>
            </w:r>
          </w:p>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485,50</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за 10 дней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1 019,60</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за 21 день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Кв. №9 от 01.09.2016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41 727,61+</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1 019,60=</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42 747,21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Сентябрь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42 747,21+</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1505,10=</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44 252,31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Октябрь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44 252,31+</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1505,10=</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45757,41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Ноябрь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45757,41+</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1505,10=</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47262,51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Декабрь</w:t>
            </w:r>
          </w:p>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1 505,10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1 213,79 на 25.12.2016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47262,51+</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1213,79=</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48 476,63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 за 2016 г. долг 5 729,09 руб. (с 11.08.2016 г. по 25.12.2016 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Общая задолженность за период с 04.07.2011 по 25.12.2016 г. составила 48 476,30 руб.</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9 к Инструкции</w:t>
      </w:r>
    </w:p>
    <w:p>
      <w:pPr>
        <w:pStyle w:val="BodyTextoutside-table"/>
        <w:bidi w:val="0"/>
        <w:spacing w:before="0" w:after="283"/>
        <w:ind w:firstLine="709" w:left="0" w:right="0"/>
        <w:jc w:val="right"/>
        <w:rPr/>
      </w:pPr>
      <w:r>
        <w:rPr>
          <w:rFonts w:ascii="times new roman;times" w:hAnsi="times new roman;times"/>
          <w:sz w:val="20"/>
        </w:rPr>
        <w:t>по организации работы по исполнению</w:t>
      </w:r>
      <w:r>
        <w:rPr/>
        <w:br/>
      </w:r>
      <w:r>
        <w:rPr>
          <w:rFonts w:ascii="times new roman;times" w:hAnsi="times new roman;times"/>
          <w:sz w:val="20"/>
        </w:rPr>
        <w:t>исполнительных производств о взыскании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алиментов на содержание несовершеннолетних детей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Образец расчета задолженности по алиментам, размер которых установлен решением суда одновременно в долях к заработку и (или) иному доходу должника и в твердой денежной сумме в РУ МЗП</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требованиям исполнительного листа, гражданин Н. обязан выплачивать алименты на содержание ребенка 15.05.2016 г.р. одновременно в размере ¼ части от всех видов заработка и (или) дохода и в твердой денежной сумме в размере 300 рублей ежемесячно, что на момент вынесения решения составляет 20,69 РУМЗП, начиная с 09.11.2019 г. и до совершеннолетия ребенка.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Должник оплачивал алименты в полном объеме до августа 2020 года. Затем не платил алименты до мая 2021 года. Выплаты по алиментам были возобновлены до августа 2022 года. После указанной даты алименты должником не выплачивались.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Поступило заявление взыскателя рассчитать задолженность на 1 января 2024 года. Судебный исполнитель принял решение о расчёте задолженности, о чем вынес соответствующее постановление, на основании которого составляет акт расчета задолженности.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Расчет задолженности судебный исполнитель будет производить с 09.11.2019 г. по 31.12.2023 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Ежемесячная сумма, подлежащая выплате по алиментам будет считаться по следующей формуле: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Ср.ЗП/ (размер алиментов в долях) + (размер алиментов в РУ МЗП)</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2021 год    1 РУ МЗП – 14,50 руб.</w:t>
      </w:r>
    </w:p>
    <w:tbl>
      <w:tblPr>
        <w:tblW w:w="5000" w:type="pct"/>
        <w:jc w:val="left"/>
        <w:tblInd w:w="0" w:type="dxa"/>
        <w:tblLayout w:type="fixed"/>
        <w:tblCellMar>
          <w:top w:w="0" w:type="dxa"/>
          <w:left w:w="0" w:type="dxa"/>
          <w:bottom w:w="0" w:type="dxa"/>
          <w:right w:w="0" w:type="dxa"/>
        </w:tblCellMar>
      </w:tblPr>
      <w:tblGrid>
        <w:gridCol w:w="681"/>
        <w:gridCol w:w="1712"/>
        <w:gridCol w:w="1136"/>
        <w:gridCol w:w="1091"/>
        <w:gridCol w:w="1425"/>
        <w:gridCol w:w="1706"/>
        <w:gridCol w:w="2059"/>
      </w:tblGrid>
      <w:tr>
        <w:trPr/>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Месяцы</w:t>
            </w:r>
          </w:p>
        </w:tc>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Сумма, подлежащая взысканию</w:t>
            </w:r>
          </w:p>
        </w:tc>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Удержано в рублях</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Задолженность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перечисления</w:t>
            </w:r>
          </w:p>
        </w:tc>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Общая сумма задолженности</w:t>
            </w:r>
          </w:p>
        </w:tc>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Примечание</w:t>
            </w:r>
          </w:p>
        </w:tc>
      </w:tr>
      <w:tr>
        <w:trPr/>
        <w:tc>
          <w:tcPr>
            <w:tcW w:w="681" w:type="dxa"/>
            <w:vMerge w:val="continue"/>
            <w:tcBorders/>
            <w:vAlign w:val="center"/>
          </w:tcPr>
          <w:p>
            <w:pPr>
              <w:pStyle w:val="Normal"/>
              <w:bidi w:val="0"/>
              <w:jc w:val="left"/>
              <w:rPr/>
            </w:pPr>
            <w:r>
              <w:rPr/>
            </w:r>
          </w:p>
        </w:tc>
        <w:tc>
          <w:tcPr>
            <w:tcW w:w="1712" w:type="dxa"/>
            <w:vMerge w:val="continue"/>
            <w:tcBorders/>
            <w:vAlign w:val="center"/>
          </w:tcPr>
          <w:p>
            <w:pPr>
              <w:pStyle w:val="Normal"/>
              <w:bidi w:val="0"/>
              <w:jc w:val="left"/>
              <w:rPr/>
            </w:pPr>
            <w:r>
              <w:rPr/>
            </w:r>
          </w:p>
        </w:tc>
        <w:tc>
          <w:tcPr>
            <w:tcW w:w="1136" w:type="dxa"/>
            <w:vMerge w:val="continue"/>
            <w:tcBorders/>
            <w:vAlign w:val="center"/>
          </w:tcPr>
          <w:p>
            <w:pPr>
              <w:pStyle w:val="Normal"/>
              <w:bidi w:val="0"/>
              <w:jc w:val="left"/>
              <w:rPr/>
            </w:pPr>
            <w:r>
              <w:rPr/>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помесячно</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квитанции)</w:t>
            </w:r>
          </w:p>
        </w:tc>
        <w:tc>
          <w:tcPr>
            <w:tcW w:w="1706" w:type="dxa"/>
            <w:vMerge w:val="continue"/>
            <w:tcBorders/>
            <w:vAlign w:val="center"/>
          </w:tcPr>
          <w:p>
            <w:pPr>
              <w:pStyle w:val="Normal"/>
              <w:bidi w:val="0"/>
              <w:jc w:val="left"/>
              <w:rPr/>
            </w:pPr>
            <w:r>
              <w:rPr/>
            </w:r>
          </w:p>
        </w:tc>
        <w:tc>
          <w:tcPr>
            <w:tcW w:w="2059" w:type="dxa"/>
            <w:vMerge w:val="continue"/>
            <w:tcBorders/>
            <w:vAlign w:val="center"/>
          </w:tcPr>
          <w:p>
            <w:pPr>
              <w:pStyle w:val="Normal"/>
              <w:bidi w:val="0"/>
              <w:jc w:val="left"/>
              <w:rPr/>
            </w:pPr>
            <w:r>
              <w:rPr/>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Январь</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Февраль</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Март</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Апрель</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Май</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Июнь</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Июль</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Август</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Сентябрь</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Октябрь</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Ноябрь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=1474,75/30д *22д =</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1081,48</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Алименты выплачиваются за 22 дня</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Декабрь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1595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1595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2020 год        1 РУ МЗП – 14,50 руб.</w:t>
      </w:r>
    </w:p>
    <w:tbl>
      <w:tblPr>
        <w:tblW w:w="5000" w:type="pct"/>
        <w:jc w:val="left"/>
        <w:tblInd w:w="0" w:type="dxa"/>
        <w:tblLayout w:type="fixed"/>
        <w:tblCellMar>
          <w:top w:w="0" w:type="dxa"/>
          <w:left w:w="0" w:type="dxa"/>
          <w:bottom w:w="0" w:type="dxa"/>
          <w:right w:w="0" w:type="dxa"/>
        </w:tblCellMar>
      </w:tblPr>
      <w:tblGrid>
        <w:gridCol w:w="681"/>
        <w:gridCol w:w="1981"/>
        <w:gridCol w:w="1254"/>
        <w:gridCol w:w="1406"/>
        <w:gridCol w:w="1545"/>
        <w:gridCol w:w="1888"/>
        <w:gridCol w:w="1055"/>
      </w:tblGrid>
      <w:tr>
        <w:trPr/>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Месяцы</w:t>
            </w:r>
          </w:p>
        </w:tc>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Сумма, подлежащая взысканию</w:t>
            </w:r>
          </w:p>
        </w:tc>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Удержано в рублях</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Задолженность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перечисления</w:t>
            </w:r>
          </w:p>
        </w:tc>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Общая сумма задолженности</w:t>
            </w:r>
          </w:p>
        </w:tc>
        <w:tc>
          <w:tcPr>
            <w:tcW w:w="0" w:type="auto"/>
            <w:vMerge w:val="restart"/>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Примечание</w:t>
            </w:r>
          </w:p>
        </w:tc>
      </w:tr>
      <w:tr>
        <w:trPr/>
        <w:tc>
          <w:tcPr>
            <w:tcW w:w="681" w:type="dxa"/>
            <w:vMerge w:val="continue"/>
            <w:tcBorders/>
            <w:vAlign w:val="center"/>
          </w:tcPr>
          <w:p>
            <w:pPr>
              <w:pStyle w:val="Normal"/>
              <w:bidi w:val="0"/>
              <w:jc w:val="left"/>
              <w:rPr/>
            </w:pPr>
            <w:r>
              <w:rPr/>
            </w:r>
          </w:p>
        </w:tc>
        <w:tc>
          <w:tcPr>
            <w:tcW w:w="1981" w:type="dxa"/>
            <w:vMerge w:val="continue"/>
            <w:tcBorders/>
            <w:vAlign w:val="center"/>
          </w:tcPr>
          <w:p>
            <w:pPr>
              <w:pStyle w:val="Normal"/>
              <w:bidi w:val="0"/>
              <w:jc w:val="left"/>
              <w:rPr/>
            </w:pPr>
            <w:r>
              <w:rPr/>
            </w:r>
          </w:p>
        </w:tc>
        <w:tc>
          <w:tcPr>
            <w:tcW w:w="1254" w:type="dxa"/>
            <w:vMerge w:val="continue"/>
            <w:tcBorders/>
            <w:vAlign w:val="center"/>
          </w:tcPr>
          <w:p>
            <w:pPr>
              <w:pStyle w:val="Normal"/>
              <w:bidi w:val="0"/>
              <w:jc w:val="left"/>
              <w:rPr/>
            </w:pPr>
            <w:r>
              <w:rPr/>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помесячно</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квитанции)</w:t>
            </w:r>
          </w:p>
        </w:tc>
        <w:tc>
          <w:tcPr>
            <w:tcW w:w="1888" w:type="dxa"/>
            <w:vMerge w:val="continue"/>
            <w:tcBorders/>
            <w:vAlign w:val="center"/>
          </w:tcPr>
          <w:p>
            <w:pPr>
              <w:pStyle w:val="Normal"/>
              <w:bidi w:val="0"/>
              <w:jc w:val="left"/>
              <w:rPr/>
            </w:pPr>
            <w:r>
              <w:rPr/>
            </w:r>
          </w:p>
        </w:tc>
        <w:tc>
          <w:tcPr>
            <w:tcW w:w="1055" w:type="dxa"/>
            <w:vMerge w:val="continue"/>
            <w:tcBorders/>
            <w:vAlign w:val="center"/>
          </w:tcPr>
          <w:p>
            <w:pPr>
              <w:pStyle w:val="Normal"/>
              <w:bidi w:val="0"/>
              <w:jc w:val="left"/>
              <w:rPr/>
            </w:pPr>
            <w:r>
              <w:rPr/>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Январь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1500,5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1500,5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Февраль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1489,75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1489,75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Март</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1490,75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1490,75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Апрель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1457,25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1457,25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Май</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1451,75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1451,75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Июнь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1528,5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1528,5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Июль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1553,25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1553,25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Август</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=1/4+20,69 РУ МЗП </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Сентябрь</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2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Октябрь</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=1/4+20,69 РУ МЗП </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3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Ноябрь</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4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Декабрь</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=1/4+20,69 РУ МЗП </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5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Оплата производилась до августа 2020 года. Общая задолженность составила 5 месяцев.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2021 год 1 РУ МЗП – 14,50 руб.</w:t>
      </w:r>
    </w:p>
    <w:tbl>
      <w:tblPr>
        <w:tblW w:w="5000" w:type="pct"/>
        <w:jc w:val="left"/>
        <w:tblInd w:w="0" w:type="dxa"/>
        <w:tblLayout w:type="fixed"/>
        <w:tblCellMar>
          <w:top w:w="0" w:type="dxa"/>
          <w:left w:w="0" w:type="dxa"/>
          <w:bottom w:w="0" w:type="dxa"/>
          <w:right w:w="0" w:type="dxa"/>
        </w:tblCellMar>
      </w:tblPr>
      <w:tblGrid>
        <w:gridCol w:w="681"/>
        <w:gridCol w:w="2037"/>
        <w:gridCol w:w="1279"/>
        <w:gridCol w:w="1421"/>
        <w:gridCol w:w="1570"/>
        <w:gridCol w:w="1926"/>
        <w:gridCol w:w="896"/>
      </w:tblGrid>
      <w:tr>
        <w:trPr/>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Месяцы</w:t>
            </w:r>
          </w:p>
        </w:tc>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Сумма, подлежащая взысканию</w:t>
            </w:r>
          </w:p>
        </w:tc>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Удержано в рублях</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Задолженность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перечисления</w:t>
            </w:r>
          </w:p>
        </w:tc>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Общая сумма задолженности</w:t>
            </w:r>
          </w:p>
        </w:tc>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Примечание</w:t>
            </w:r>
          </w:p>
        </w:tc>
      </w:tr>
      <w:tr>
        <w:trPr/>
        <w:tc>
          <w:tcPr>
            <w:tcW w:w="681" w:type="dxa"/>
            <w:vMerge w:val="continue"/>
            <w:tcBorders/>
            <w:vAlign w:val="center"/>
          </w:tcPr>
          <w:p>
            <w:pPr>
              <w:pStyle w:val="Normal"/>
              <w:bidi w:val="0"/>
              <w:jc w:val="left"/>
              <w:rPr/>
            </w:pPr>
            <w:r>
              <w:rPr/>
            </w:r>
          </w:p>
        </w:tc>
        <w:tc>
          <w:tcPr>
            <w:tcW w:w="2037" w:type="dxa"/>
            <w:vMerge w:val="continue"/>
            <w:tcBorders/>
            <w:vAlign w:val="center"/>
          </w:tcPr>
          <w:p>
            <w:pPr>
              <w:pStyle w:val="Normal"/>
              <w:bidi w:val="0"/>
              <w:jc w:val="left"/>
              <w:rPr/>
            </w:pPr>
            <w:r>
              <w:rPr/>
            </w:r>
          </w:p>
        </w:tc>
        <w:tc>
          <w:tcPr>
            <w:tcW w:w="1279" w:type="dxa"/>
            <w:vMerge w:val="continue"/>
            <w:tcBorders/>
            <w:vAlign w:val="center"/>
          </w:tcPr>
          <w:p>
            <w:pPr>
              <w:pStyle w:val="Normal"/>
              <w:bidi w:val="0"/>
              <w:jc w:val="left"/>
              <w:rPr/>
            </w:pPr>
            <w:r>
              <w:rPr/>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помесячно</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квитанции)</w:t>
            </w:r>
          </w:p>
        </w:tc>
        <w:tc>
          <w:tcPr>
            <w:tcW w:w="1926" w:type="dxa"/>
            <w:vMerge w:val="continue"/>
            <w:tcBorders/>
            <w:vAlign w:val="center"/>
          </w:tcPr>
          <w:p>
            <w:pPr>
              <w:pStyle w:val="Normal"/>
              <w:bidi w:val="0"/>
              <w:jc w:val="left"/>
              <w:rPr/>
            </w:pPr>
            <w:r>
              <w:rPr/>
            </w:r>
          </w:p>
        </w:tc>
        <w:tc>
          <w:tcPr>
            <w:tcW w:w="896" w:type="dxa"/>
            <w:vMerge w:val="continue"/>
            <w:tcBorders/>
            <w:vAlign w:val="center"/>
          </w:tcPr>
          <w:p>
            <w:pPr>
              <w:pStyle w:val="Normal"/>
              <w:bidi w:val="0"/>
              <w:jc w:val="left"/>
              <w:rPr/>
            </w:pPr>
            <w:r>
              <w:rPr/>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Январь</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=1/4+20,69 РУ МЗП </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6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Февраль</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7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Март</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=1/4+20,69 РУ МЗП </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8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Апрель</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=1/4+20,69 РУ МЗП </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9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Май</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1643</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1643</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Июнь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1661</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1661</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Июль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1664,25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1664,25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Август</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1677,25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1677,25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Сентябрь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1686,25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1686,25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Октябрь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1697</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1697</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Ноябрь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1715,75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1715,75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Декабрь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1862,75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1862,75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Оплата возобновилась с мая 2021 года. Общая задолженность составила 9 месяцев.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2022 год  1 РУ МЗП – 14,50 руб.</w:t>
      </w:r>
    </w:p>
    <w:tbl>
      <w:tblPr>
        <w:tblW w:w="5000" w:type="pct"/>
        <w:jc w:val="left"/>
        <w:tblInd w:w="0" w:type="dxa"/>
        <w:tblLayout w:type="fixed"/>
        <w:tblCellMar>
          <w:top w:w="0" w:type="dxa"/>
          <w:left w:w="0" w:type="dxa"/>
          <w:bottom w:w="0" w:type="dxa"/>
          <w:right w:w="0" w:type="dxa"/>
        </w:tblCellMar>
      </w:tblPr>
      <w:tblGrid>
        <w:gridCol w:w="681"/>
        <w:gridCol w:w="2037"/>
        <w:gridCol w:w="1279"/>
        <w:gridCol w:w="1421"/>
        <w:gridCol w:w="1570"/>
        <w:gridCol w:w="1926"/>
        <w:gridCol w:w="896"/>
      </w:tblGrid>
      <w:tr>
        <w:trPr/>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Месяцы</w:t>
            </w:r>
          </w:p>
        </w:tc>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Сумма, подлежащая взысканию</w:t>
            </w:r>
          </w:p>
        </w:tc>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Удержано в рублях</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Задолженность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перечисления</w:t>
            </w:r>
          </w:p>
        </w:tc>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Общая сумма задолженности</w:t>
            </w:r>
          </w:p>
        </w:tc>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Примечание</w:t>
            </w:r>
          </w:p>
        </w:tc>
      </w:tr>
      <w:tr>
        <w:trPr/>
        <w:tc>
          <w:tcPr>
            <w:tcW w:w="681" w:type="dxa"/>
            <w:vMerge w:val="continue"/>
            <w:tcBorders/>
            <w:vAlign w:val="center"/>
          </w:tcPr>
          <w:p>
            <w:pPr>
              <w:pStyle w:val="Normal"/>
              <w:bidi w:val="0"/>
              <w:jc w:val="left"/>
              <w:rPr/>
            </w:pPr>
            <w:r>
              <w:rPr/>
            </w:r>
          </w:p>
        </w:tc>
        <w:tc>
          <w:tcPr>
            <w:tcW w:w="2037" w:type="dxa"/>
            <w:vMerge w:val="continue"/>
            <w:tcBorders/>
            <w:vAlign w:val="center"/>
          </w:tcPr>
          <w:p>
            <w:pPr>
              <w:pStyle w:val="Normal"/>
              <w:bidi w:val="0"/>
              <w:jc w:val="left"/>
              <w:rPr/>
            </w:pPr>
            <w:r>
              <w:rPr/>
            </w:r>
          </w:p>
        </w:tc>
        <w:tc>
          <w:tcPr>
            <w:tcW w:w="1279" w:type="dxa"/>
            <w:vMerge w:val="continue"/>
            <w:tcBorders/>
            <w:vAlign w:val="center"/>
          </w:tcPr>
          <w:p>
            <w:pPr>
              <w:pStyle w:val="Normal"/>
              <w:bidi w:val="0"/>
              <w:jc w:val="left"/>
              <w:rPr/>
            </w:pPr>
            <w:r>
              <w:rPr/>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помесячно</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квитанции)</w:t>
            </w:r>
          </w:p>
        </w:tc>
        <w:tc>
          <w:tcPr>
            <w:tcW w:w="1926" w:type="dxa"/>
            <w:vMerge w:val="continue"/>
            <w:tcBorders/>
            <w:vAlign w:val="center"/>
          </w:tcPr>
          <w:p>
            <w:pPr>
              <w:pStyle w:val="Normal"/>
              <w:bidi w:val="0"/>
              <w:jc w:val="left"/>
              <w:rPr/>
            </w:pPr>
            <w:r>
              <w:rPr/>
            </w:r>
          </w:p>
        </w:tc>
        <w:tc>
          <w:tcPr>
            <w:tcW w:w="896" w:type="dxa"/>
            <w:vMerge w:val="continue"/>
            <w:tcBorders/>
            <w:vAlign w:val="center"/>
          </w:tcPr>
          <w:p>
            <w:pPr>
              <w:pStyle w:val="Normal"/>
              <w:bidi w:val="0"/>
              <w:jc w:val="left"/>
              <w:rPr/>
            </w:pPr>
            <w:r>
              <w:rPr/>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Январь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1710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1710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Февраль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1677</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1677</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Март</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1706</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1706</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Апрель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1711</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1711</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Май</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1713,75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1713,75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Июнь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1710,75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1710,75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Июль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1725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1725</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xml:space="preserve"> № </w:t>
            </w:r>
            <w:r>
              <w:rPr>
                <w:rFonts w:ascii="times new roman;times" w:hAnsi="times new roman;times"/>
                <w:sz w:val="16"/>
              </w:rPr>
              <w:t>кв. либо пп  и дата</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Август</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10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Сентябрь</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=1/4+20,69 РУ МЗП </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11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Октябрь</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=1/4+20,69 РУ МЗП </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12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Ноябрь</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=1/4+20,69 РУ МЗП </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13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Декабрь</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=1/4+20,69 РУ МЗП </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 мес.</w:t>
            </w:r>
          </w:p>
        </w:tc>
        <w:tc>
          <w:tcPr>
            <w:tcW w:w="0" w:type="auto"/>
            <w:tcBorders/>
            <w:vAlign w:val="center"/>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Оплата производилась до августа 2022 года. Общая задолженность составила 14 месяцев.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2023 год 1 РУ МЗП – 14,50 руб.</w:t>
      </w:r>
    </w:p>
    <w:tbl>
      <w:tblPr>
        <w:tblW w:w="5000" w:type="pct"/>
        <w:jc w:val="left"/>
        <w:tblInd w:w="0" w:type="dxa"/>
        <w:tblLayout w:type="fixed"/>
        <w:tblCellMar>
          <w:top w:w="0" w:type="dxa"/>
          <w:left w:w="0" w:type="dxa"/>
          <w:bottom w:w="0" w:type="dxa"/>
          <w:right w:w="0" w:type="dxa"/>
        </w:tblCellMar>
      </w:tblPr>
      <w:tblGrid>
        <w:gridCol w:w="681"/>
        <w:gridCol w:w="2137"/>
        <w:gridCol w:w="1323"/>
        <w:gridCol w:w="1448"/>
        <w:gridCol w:w="1330"/>
        <w:gridCol w:w="1995"/>
        <w:gridCol w:w="896"/>
      </w:tblGrid>
      <w:tr>
        <w:trPr/>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Месяцы</w:t>
            </w:r>
          </w:p>
        </w:tc>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Сумма, подлежащая взысканию</w:t>
            </w:r>
          </w:p>
        </w:tc>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Удержано в рублях</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Задолженность</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перечисления</w:t>
            </w:r>
          </w:p>
        </w:tc>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Общая сумма задолженности</w:t>
            </w:r>
          </w:p>
        </w:tc>
        <w:tc>
          <w:tcPr>
            <w:tcW w:w="0" w:type="auto"/>
            <w:vMerge w:val="restart"/>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Примечание</w:t>
            </w:r>
          </w:p>
        </w:tc>
      </w:tr>
      <w:tr>
        <w:trPr/>
        <w:tc>
          <w:tcPr>
            <w:tcW w:w="681" w:type="dxa"/>
            <w:vMerge w:val="continue"/>
            <w:tcBorders/>
            <w:vAlign w:val="center"/>
          </w:tcPr>
          <w:p>
            <w:pPr>
              <w:pStyle w:val="Normal"/>
              <w:bidi w:val="0"/>
              <w:jc w:val="left"/>
              <w:rPr/>
            </w:pPr>
            <w:r>
              <w:rPr/>
            </w:r>
          </w:p>
        </w:tc>
        <w:tc>
          <w:tcPr>
            <w:tcW w:w="2137" w:type="dxa"/>
            <w:vMerge w:val="continue"/>
            <w:tcBorders/>
            <w:vAlign w:val="center"/>
          </w:tcPr>
          <w:p>
            <w:pPr>
              <w:pStyle w:val="Normal"/>
              <w:bidi w:val="0"/>
              <w:jc w:val="left"/>
              <w:rPr/>
            </w:pPr>
            <w:r>
              <w:rPr/>
            </w:r>
          </w:p>
        </w:tc>
        <w:tc>
          <w:tcPr>
            <w:tcW w:w="1323" w:type="dxa"/>
            <w:vMerge w:val="continue"/>
            <w:tcBorders/>
            <w:vAlign w:val="center"/>
          </w:tcPr>
          <w:p>
            <w:pPr>
              <w:pStyle w:val="Normal"/>
              <w:bidi w:val="0"/>
              <w:jc w:val="left"/>
              <w:rPr/>
            </w:pPr>
            <w:r>
              <w:rPr/>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помесячно</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квитанции)</w:t>
            </w:r>
          </w:p>
        </w:tc>
        <w:tc>
          <w:tcPr>
            <w:tcW w:w="1995" w:type="dxa"/>
            <w:vMerge w:val="continue"/>
            <w:tcBorders/>
            <w:vAlign w:val="center"/>
          </w:tcPr>
          <w:p>
            <w:pPr>
              <w:pStyle w:val="Normal"/>
              <w:bidi w:val="0"/>
              <w:jc w:val="left"/>
              <w:rPr/>
            </w:pPr>
            <w:r>
              <w:rPr/>
            </w:r>
          </w:p>
        </w:tc>
        <w:tc>
          <w:tcPr>
            <w:tcW w:w="896" w:type="dxa"/>
            <w:vMerge w:val="continue"/>
            <w:tcBorders/>
            <w:vAlign w:val="center"/>
          </w:tcPr>
          <w:p>
            <w:pPr>
              <w:pStyle w:val="Normal"/>
              <w:bidi w:val="0"/>
              <w:jc w:val="left"/>
              <w:rPr/>
            </w:pPr>
            <w:r>
              <w:rPr/>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Январь</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15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Февраль</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=1/4+20,69 РУ МЗП </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16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Март</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=1/4+20,69 РУ МЗП </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18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Апрель</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=1/4+20,69 РУ МЗП </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19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Май</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=1/4+20,69 РУ МЗП </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20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Июнь</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=1/4+20,69 РУ МЗП </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21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Июль</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=1/4+20,69 РУ МЗП </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22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Август</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23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Сентябрь</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=1/4+20,69 РУ МЗП </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24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Октябрь</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=1/4+20,69 РУ МЗП </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25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Ноябрь</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=1/4+20,69 РУ МЗП </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26 мес.</w:t>
            </w:r>
          </w:p>
        </w:tc>
        <w:tc>
          <w:tcPr>
            <w:tcW w:w="0" w:type="auto"/>
            <w:tcBorders/>
            <w:vAlign w:val="center"/>
          </w:tcPr>
          <w:p>
            <w:pPr>
              <w:pStyle w:val="TableContents"/>
              <w:bidi w:val="0"/>
              <w:spacing w:before="57" w:after="57"/>
              <w:ind w:hanging="0" w:left="0" w:right="0"/>
              <w:jc w:val="left"/>
              <w:rPr/>
            </w:pPr>
            <w:r>
              <w:rPr/>
              <w:t> </w:t>
            </w:r>
          </w:p>
        </w:tc>
      </w:tr>
      <w:tr>
        <w:trPr/>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Декабрь</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=1/4+20,69 РУ МЗП</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0</w:t>
            </w:r>
          </w:p>
        </w:tc>
        <w:tc>
          <w:tcPr>
            <w:tcW w:w="0" w:type="auto"/>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=1/4+20,69 РУ МЗП </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w:t>
            </w:r>
          </w:p>
        </w:tc>
        <w:tc>
          <w:tcPr>
            <w:tcW w:w="0" w:type="auto"/>
            <w:tcBorders/>
            <w:vAlign w:val="center"/>
          </w:tcPr>
          <w:p>
            <w:pPr>
              <w:pStyle w:val="TableContents"/>
              <w:bidi w:val="0"/>
              <w:spacing w:before="57" w:after="57"/>
              <w:ind w:hanging="0" w:left="0" w:right="0"/>
              <w:jc w:val="left"/>
              <w:rPr/>
            </w:pPr>
            <w:r>
              <w:rPr/>
              <w:t> </w:t>
            </w:r>
            <w:r>
              <w:rPr>
                <w:rFonts w:ascii="times new roman;times" w:hAnsi="times new roman;times"/>
                <w:sz w:val="16"/>
              </w:rPr>
              <w:t>27 мес.</w:t>
            </w:r>
          </w:p>
        </w:tc>
        <w:tc>
          <w:tcPr>
            <w:tcW w:w="0" w:type="auto"/>
            <w:tcBorders/>
            <w:vAlign w:val="center"/>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алименты не выплачивались. Общая задолженность составила 27 месяцев.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Общая задолженность должника Н. на конец 2023 года составила 27 месяцев, Дополнительная информация об оплате алиментов должником у судебного исполнителя отсутствует.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связи с тем, что размер алиментов установлен в долях, судебный исполнитель производит расчет задолженности, руководствуясь пунктом 5статьи 110 Кодекса о браке и семье Приднестровской Молдавской Республики, согласно требованиям которой задолженность по алиментам определяется судебным исполнителем исходя из размера средней заработной платы в ПМР на момент взыскания задолженности.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этого судебный исполнитель получает сведения на официальном сайте Министерства экономического развития ПМР о размере средней заработной платы на момент расчета задолженности (http://mer.gospmr.org./).</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момент расчета задолженности средняя заработная плата по ПМР за декабрь 2023 года составила 6 885 руб. Данные по средней заработной плате выбираются за месяц, а не за период.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Итак, чтобы определить задолженность необходимо:</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(6 885 руб.*1/4 + 20,69 РУ МЗП*14,50 руб.) *27 мес. = 54 573,75 руб.</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 размер задолженности за 27 месяцев составил 54 573,75 руб.</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Судебный исполнитель должен объяснить сторонам исполнительного производства, что данная сумма задолженности будет актуальна только на период действия размера средней заработной платы в Приднестровской Молдавской Республике, выбранного для производства расчета задолженности. В случае неоплаты должником суммы задолженности в полном объеме, сумма долга будет изменятся пропорционально изменению средней заработной платы, а также периоду неоплаты алиментов.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Аналогично рассчитываются суммы, подлежащие взысканию по алиментам, если размер установлен в долях 1/2 и 1/3.</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10 к Инструкции</w:t>
      </w:r>
    </w:p>
    <w:p>
      <w:pPr>
        <w:pStyle w:val="BodyTextoutside-table"/>
        <w:bidi w:val="0"/>
        <w:spacing w:before="0" w:after="283"/>
        <w:ind w:firstLine="709" w:left="0" w:right="0"/>
        <w:jc w:val="right"/>
        <w:rPr/>
      </w:pPr>
      <w:r>
        <w:rPr>
          <w:rFonts w:ascii="times new roman;times" w:hAnsi="times new roman;times"/>
          <w:sz w:val="20"/>
        </w:rPr>
        <w:t>по организации работы по исполнению</w:t>
      </w:r>
      <w:r>
        <w:rPr/>
        <w:br/>
      </w:r>
      <w:r>
        <w:rPr>
          <w:rFonts w:ascii="times new roman;times" w:hAnsi="times new roman;times"/>
          <w:sz w:val="20"/>
        </w:rPr>
        <w:t>исполнительных производств о взыскании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алиментов на содержание несовершеннолетних детей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ПАМЯТКА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для руководителей и бухгалтеров организаций (предприятий) по вопросам удержания и перечисления денежных средств</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из заработной платы и (или) иных доходов должника по исполнительным документам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Поступившие в организацию (предприятие) требование судебного исполнителя и копия исполнительного документа регистрируются в журнале регистрации исполнительных документов и передаются бухгалтеру по начислению заработной платы под роспись.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Журнал учета должен содержать следующие графы: дата получения исполнительного документа; номер исполнительного документа, когда и кем выдан; Ф.И.О. (при его наличии) и адрес взыскателя; Ф.И.О. (при его наличии) и адрес должника; размер ежемесячных удержаний; наличие задолженности; дата увольнения должника; дата возвращения исполнительного документа (судебному исполнителю).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Удержание денежных средств из заработной платы должника производится на основании требования судебного исполнителя и копии исполнительного документа.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 допускается самостоятельное внесение изменений в требовании судебного исполнителя об обращении взыскания на заработную плату и (или) иные доходы должника.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Уведомление о получении требования и копии исполнительного документа возвращается ответственным сотрудником судебному исполнителю.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Бухгалтеру организации (предприятия) рекомендуется хранить исполнительные документы как документы строгой отчетности (в сейфах).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должник уволился, то работодатель в течение трех дней со дня данного события обязан уведомить об этом судебного исполнителя. Судебному исполнителю возвращается копия исполнительного документа с отметкой: о произведенных взысканиях, наименовании организации, производившей удержания; даты поступления исполнительного листа на удержание; периоде удержаний и остатке задолженности (если имеется).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Отметка о произведенных удержаниях должна быть заверена подписью руководителя и ответственного должностного лица, а также печатью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Бухгалтеру организации, производящему удержание денежных средств из заработной платы или иных доходов должника, необходимо знать: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1) в соответствии со статьей 4 Закона Приднестровской Молдавской Республики </w:t>
      </w:r>
      <w:hyperlink r:id="rId8">
        <w:r>
          <w:rPr>
            <w:rFonts w:ascii="times new roman;times" w:hAnsi="times new roman;times"/>
            <w:sz w:val="24"/>
            <w:color w:val="0563C1"/>
            <w:u w:val="single"/>
          </w:rPr>
          <w:t xml:space="preserve">от 25 октября 2005 года № 649-З-III «Об исполнительном производстве» (САЗ 05-44)</w:t>
        </w:r>
      </w:hyperlink>
      <w:r>
        <w:rPr>
          <w:rFonts w:ascii="times new roman;times" w:hAnsi="times new roman;times"/>
          <w:sz w:val="24"/>
        </w:rPr>
        <w:t xml:space="preserve"> (далее -Закон об исполнительном производстве)требования судебного исполнителя обязательны для всех органов государственной власти, организаций, граждан и должностных лиц на территории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 соответствии со статьей 85 Закона об исполнительном производстве судебный исполнитель осуществляет систематический контроль за правильностью и своевременностью производства удержаний из заработной платы и других видов должника и пересылки удержанных сумм взыскателю;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3) в соответствии с подпунктом б) пункта 2 статьи 10 Закона Приднестровской Молдавской Республики </w:t>
      </w:r>
      <w:hyperlink r:id="rId7">
        <w:r>
          <w:rPr>
            <w:rFonts w:ascii="times new roman;times" w:hAnsi="times new roman;times"/>
            <w:sz w:val="24"/>
            <w:color w:val="0563C1"/>
            <w:u w:val="single"/>
          </w:rPr>
          <w:t xml:space="preserve">от 25 октября 2005 года № 647-З-III «О судебных исполнителях» (САЗ 05-44)</w:t>
        </w:r>
      </w:hyperlink>
      <w:r>
        <w:rPr>
          <w:rFonts w:ascii="times new roman;times" w:hAnsi="times new roman;times"/>
          <w:sz w:val="24"/>
        </w:rPr>
        <w:t xml:space="preserve"> (далее - Закон о судебных исполнителях) судебный исполнитель имеет право проводить у работодателей проверку исполнения исполнительных документов на работающих у них должников и ведения финансовой документации по исполнению указанных документов;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в соответствии с пунктом 4 статьи 78 Закона об исполнительном производстве при взыскании алиментов на содержание несовершеннолетних детей размер удержаний из заработной платы не может превышать 70 (семьдесят) процентов.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пунктом 3 статьи 78 Закона об исполнительном производстве при обращении взыскания на заработную плату по нескольким исполнительным документам за рабочими и служащими во всех случаях должно быть сохранено 50 (пятьдесят) процентов заработка.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Удержания производятся до исполнения в полном объеме содержащихся в исполнительном документе требований;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 соответствии с пунктом 2 статьи 80 Закона об исполнительном производстве обращение взыскания на пенсию производится в соответствии с законодательством Приднестровской Молдавской Республики о пенсионном обеспечении;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по исполнительным документам о взыскании алиментов в отношении граждан, отбывающих наказание в исправительных учреждениях, в том числе лечебно-трудовых профилакториях, а также в следственных изоляторах при выполнении ими функций исправительных учреждений в отношении указанных должников, взыскание обращается на заработную плату, пенсию или иные доходы должника с учетом положений статьи 100 Уголовно-исполнительного кодекса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в соответствии со статьей 106 Кодекса о браке и семье Приднестровской Молдавской Республики 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документа, обязана ежемесячно удерживать алименты из его заработной платы и (или) дохода и уплачивать или переводить их за счет этого же лица получателю алиментов не позднее чем в трехдневный срок со дня выплаты заработной платы и (или) иного дохода лицу, обязанному уплачивать алименты;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в соответствии с частью первой статьи 114 Кодекса о браке и семье Приднестровской Молдавской Республики в случае, если по решению суда алименты взысканы в твердой денежной сумме, администрация организации по месту удержания алиментов производит индексацию алиментов в случаях и способами, установленными действующим законодательством Приднестровской Молдавской Республики, пропорционально увеличению установленного законодательством Приднестровской Молдавской Республики расчетного уровня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перечень доходов, из которых удерживаются алименты на несовершеннолетних детей утвержден Постановлением Правительства Приднестровской Молдавской Республики № 56 от 17 февраля 2014 года «Об утверждении Перечня видов заработка и (или) иного дохода, из которых производится удержание алиментов на несовершеннолетних детей» (САЗ 14-8). Виды доходов, на которые не может быть обращено взыскание установлены статьей 82 Закона Приднестровской Молдавской Республики «Об исполнительном производстве»;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когда в организацию поступает несколько исполнительных документов для удержания суммы задолженности в соответствии с пунктом 2 статьи 91 Закона об исполнительном производстве в первую очередь удовлетворяются требования по взысканию алиментов, требования по возмещению вреда, причиненного увечьем или иным повреждением здоровья, а также в связи с потерей кормильца. Если удержанная денежная сумма недостаточна для удовлетворения требований всех исполнительных документов одной очереди в полном объеме, они удовлетворяются пропорционально причитающейся каждому взыскателю сумме;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перевод и перечисление денежных средств взыскателю осуществляется за счет должника. Взысканные по алиментным платежам суммы могут быть перечислены взыскателю по почте или зачислены на его расчетный счет. Информация, содержащая реквизиты, по которым необходимо перечислять взысканную с должника сумму, содержится в исполнительном документе (исполнительном листе, судебном приказе, постановлении уполномоченного органа) или требовании судебного исполнителя о производстве удержаний из заработка должника. Вместе с тем, если адрес лица, в пользу которого взыскиваются алименты, неизвестен, рекомендуется перечислять алименты на расчетный счет территориального отдела ГССИ МЮ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в соответствии со статьей 84 Закона об исполнительном производстве и статьей 108 Кодекса о браке и семье Приднестровской Молдавской Республики при увольнении лица, обязанного уплачивать алименты, а также, если известно новое место его работы или жительства, администрация предприятия (организации) обязаны в трехдневный срок сообщить об этом судебному исполнителю и возвратить ему копию исполнительного документа с отметкой о произведенных взысканиях;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в соответствии со статьей 12 Закона о судебных исполнителях невыполнение требований судебного исполнителя и действия, препятствующие исполнению возложенных на него обязанностей, влекут ответственность в порядке, установленном законом.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11 к Инструкции</w:t>
      </w:r>
    </w:p>
    <w:p>
      <w:pPr>
        <w:pStyle w:val="BodyTextoutside-table"/>
        <w:bidi w:val="0"/>
        <w:spacing w:before="0" w:after="283"/>
        <w:ind w:firstLine="709" w:left="0" w:right="0"/>
        <w:jc w:val="right"/>
        <w:rPr/>
      </w:pPr>
      <w:r>
        <w:rPr>
          <w:rFonts w:ascii="times new roman;times" w:hAnsi="times new roman;times"/>
          <w:sz w:val="20"/>
        </w:rPr>
        <w:t>по организации работы по исполнению</w:t>
      </w:r>
      <w:r>
        <w:rPr/>
        <w:br/>
      </w:r>
      <w:r>
        <w:rPr>
          <w:rFonts w:ascii="times new roman;times" w:hAnsi="times new roman;times"/>
          <w:sz w:val="20"/>
        </w:rPr>
        <w:t>исполнительных производств о взыскании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алиментов на содержание несовершеннолетних детей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r>
        <w:rPr>
          <w:rFonts w:ascii="times new roman;times" w:hAnsi="times new roman;times"/>
          <w:sz w:val="24"/>
        </w:rPr>
        <w:t>Начальнику отдела - старшему судебному исполнителю</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_________________________________ отдела</w:t>
      </w:r>
    </w:p>
    <w:p>
      <w:pPr>
        <w:pStyle w:val="BodyTextoutside-table"/>
        <w:bidi w:val="0"/>
        <w:spacing w:lineRule="auto" w:line="257" w:before="0" w:after="283"/>
        <w:ind w:firstLine="709" w:left="0" w:right="0"/>
        <w:jc w:val="right"/>
        <w:rPr/>
      </w:pPr>
      <w:r>
        <w:rPr/>
        <w:t> </w:t>
      </w:r>
      <w:r>
        <w:rPr>
          <w:rFonts w:ascii="times new roman;times" w:hAnsi="times new roman;times"/>
          <w:sz w:val="24"/>
        </w:rPr>
        <w:t>(наименование территориального отдела)</w:t>
      </w:r>
    </w:p>
    <w:p>
      <w:pPr>
        <w:pStyle w:val="BodyTextoutside-table"/>
        <w:bidi w:val="0"/>
        <w:spacing w:lineRule="auto" w:line="257" w:before="0" w:after="283"/>
        <w:ind w:firstLine="709" w:left="0" w:right="0"/>
        <w:jc w:val="right"/>
        <w:rPr>
          <w:rFonts w:ascii="times new roman;times" w:hAnsi="times new roman;times"/>
          <w:sz w:val="24"/>
        </w:rPr>
      </w:pPr>
      <w:r>
        <w:rPr>
          <w:rFonts w:ascii="times new roman;times" w:hAnsi="times new roman;times"/>
          <w:sz w:val="24"/>
        </w:rPr>
        <w:t>для________________________________________</w:t>
      </w:r>
    </w:p>
    <w:p>
      <w:pPr>
        <w:pStyle w:val="BodyTextoutside-table"/>
        <w:bidi w:val="0"/>
        <w:spacing w:lineRule="auto" w:line="257" w:before="0" w:after="283"/>
        <w:ind w:firstLine="709" w:left="0" w:right="0"/>
        <w:jc w:val="right"/>
        <w:rPr>
          <w:rFonts w:ascii="times new roman;times" w:hAnsi="times new roman;times"/>
          <w:sz w:val="24"/>
        </w:rPr>
      </w:pPr>
      <w:r>
        <w:rPr>
          <w:rFonts w:ascii="times new roman;times" w:hAnsi="times new roman;times"/>
          <w:sz w:val="24"/>
        </w:rPr>
        <w:t>(ФИО судебного исполнителя)</w:t>
      </w:r>
    </w:p>
    <w:p>
      <w:pPr>
        <w:pStyle w:val="BodyTextoutside-table"/>
        <w:bidi w:val="0"/>
        <w:spacing w:lineRule="auto" w:line="257" w:before="0" w:after="283"/>
        <w:ind w:firstLine="709" w:left="0" w:right="0"/>
        <w:jc w:val="right"/>
        <w:rPr>
          <w:rFonts w:ascii="times new roman;times" w:hAnsi="times new roman;times"/>
          <w:sz w:val="24"/>
        </w:rPr>
      </w:pPr>
      <w:r>
        <w:rPr>
          <w:rFonts w:ascii="times new roman;times" w:hAnsi="times new roman;times"/>
          <w:sz w:val="24"/>
        </w:rPr>
        <w:t>____________________________________</w:t>
      </w:r>
    </w:p>
    <w:p>
      <w:pPr>
        <w:pStyle w:val="BodyTextoutside-table"/>
        <w:bidi w:val="0"/>
        <w:spacing w:lineRule="auto" w:line="257" w:before="0" w:after="283"/>
        <w:ind w:firstLine="709" w:left="0" w:right="0"/>
        <w:jc w:val="right"/>
        <w:rPr>
          <w:rFonts w:ascii="times new roman;times" w:hAnsi="times new roman;times"/>
          <w:sz w:val="24"/>
        </w:rPr>
      </w:pPr>
      <w:r>
        <w:rPr>
          <w:rFonts w:ascii="times new roman;times" w:hAnsi="times new roman;times"/>
          <w:sz w:val="24"/>
        </w:rPr>
        <w:t xml:space="preserve">(Ф.И.О. (при наличии)  взыскателя, </w:t>
      </w:r>
    </w:p>
    <w:p>
      <w:pPr>
        <w:pStyle w:val="BodyTextoutside-table"/>
        <w:bidi w:val="0"/>
        <w:spacing w:lineRule="auto" w:line="257" w:before="0" w:after="283"/>
        <w:ind w:firstLine="709" w:left="0" w:right="0"/>
        <w:jc w:val="right"/>
        <w:rPr>
          <w:rFonts w:ascii="times new roman;times" w:hAnsi="times new roman;times"/>
          <w:sz w:val="24"/>
        </w:rPr>
      </w:pPr>
      <w:r>
        <w:rPr>
          <w:rFonts w:ascii="times new roman;times" w:hAnsi="times new roman;times"/>
          <w:sz w:val="24"/>
        </w:rPr>
        <w:t>представителя по доверенности)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Прошу вернуть исполнительный документ 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(наименование и реквизиты исполнительного документа, предмет исполнения)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без дальнейшего исполнения.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Задолженность по исполнительному документу отсутствует.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w:t>
      </w:r>
    </w:p>
    <w:p>
      <w:pPr>
        <w:pStyle w:val="BodyTextoutside-table"/>
        <w:bidi w:val="0"/>
        <w:spacing w:before="0" w:after="283"/>
        <w:ind w:firstLine="709" w:left="0" w:right="0"/>
        <w:jc w:val="left"/>
        <w:rPr>
          <w:rFonts w:ascii="times new roman;times" w:hAnsi="times new roman;times"/>
          <w:position w:val="8"/>
          <w:sz w:val="19"/>
          <w:sz w:val="24"/>
        </w:rPr>
      </w:pPr>
      <w:r>
        <w:rPr>
          <w:rFonts w:ascii="times new roman;times" w:hAnsi="times new roman;times"/>
          <w:position w:val="8"/>
          <w:sz w:val="19"/>
          <w:sz w:val="24"/>
        </w:rPr>
        <w:t>Дата, подпись, Ф.И.О. (при наличии) взыскателя (представителя взыскателя по доверенности).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Личность установлена: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w:t>
      </w:r>
    </w:p>
    <w:p>
      <w:pPr>
        <w:pStyle w:val="BodyTextoutside-table"/>
        <w:bidi w:val="0"/>
        <w:spacing w:before="0" w:after="283"/>
        <w:ind w:firstLine="709" w:left="0" w:right="0"/>
        <w:jc w:val="left"/>
        <w:rPr>
          <w:rFonts w:ascii="times new roman;times" w:hAnsi="times new roman;times"/>
          <w:position w:val="8"/>
          <w:sz w:val="19"/>
          <w:sz w:val="24"/>
        </w:rPr>
      </w:pPr>
      <w:r>
        <w:rPr>
          <w:rFonts w:ascii="times new roman;times" w:hAnsi="times new roman;times"/>
          <w:position w:val="8"/>
          <w:sz w:val="19"/>
          <w:sz w:val="24"/>
        </w:rPr>
        <w:t>(паспортные данные взыскателя, представителя взыскателя по доверенности)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w:t>
      </w:r>
    </w:p>
    <w:p>
      <w:pPr>
        <w:pStyle w:val="BodyTextoutside-table"/>
        <w:bidi w:val="0"/>
        <w:spacing w:before="0" w:after="283"/>
        <w:ind w:firstLine="709" w:left="0" w:right="0"/>
        <w:jc w:val="left"/>
        <w:rPr>
          <w:rFonts w:ascii="times new roman;times" w:hAnsi="times new roman;times"/>
          <w:position w:val="8"/>
          <w:sz w:val="19"/>
          <w:sz w:val="24"/>
        </w:rPr>
      </w:pPr>
      <w:r>
        <w:rPr>
          <w:rFonts w:ascii="times new roman;times" w:hAnsi="times new roman;times"/>
          <w:position w:val="8"/>
          <w:sz w:val="19"/>
          <w:sz w:val="24"/>
        </w:rPr>
        <w:t>(Судебный исполнитель Ф.И.О. подпись)</w:t>
      </w:r>
    </w:p>
    <w:p>
      <w:pPr>
        <w:pStyle w:val="BodyTextoutside-table"/>
        <w:bidi w:val="0"/>
        <w:spacing w:before="0" w:after="283"/>
        <w:ind w:firstLine="709" w:left="0" w:right="0"/>
        <w:jc w:val="left"/>
        <w:rPr>
          <w:position w:val="8"/>
          <w:sz w:val="19"/>
        </w:rPr>
      </w:pPr>
      <w:r>
        <w:rPr>
          <w:position w:val="8"/>
          <w:sz w:val="19"/>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12 к Инструкции</w:t>
      </w:r>
    </w:p>
    <w:p>
      <w:pPr>
        <w:pStyle w:val="BodyTextoutside-table"/>
        <w:bidi w:val="0"/>
        <w:spacing w:before="0" w:after="283"/>
        <w:ind w:firstLine="709" w:left="0" w:right="0"/>
        <w:jc w:val="right"/>
        <w:rPr/>
      </w:pPr>
      <w:r>
        <w:rPr>
          <w:rFonts w:ascii="times new roman;times" w:hAnsi="times new roman;times"/>
          <w:sz w:val="20"/>
        </w:rPr>
        <w:t>по организации работы по исполнению</w:t>
      </w:r>
      <w:r>
        <w:rPr/>
        <w:br/>
      </w:r>
      <w:r>
        <w:rPr>
          <w:rFonts w:ascii="times new roman;times" w:hAnsi="times new roman;times"/>
          <w:sz w:val="20"/>
        </w:rPr>
        <w:t>исполнительных производств о взыскании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алиментов на содержание несовершеннолетних детей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r>
        <w:rPr>
          <w:rFonts w:ascii="times new roman;times" w:hAnsi="times new roman;times"/>
          <w:sz w:val="24"/>
        </w:rPr>
        <w:t>Начальнику отдела - старшему судебному исполнителю</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_________________________________ отдела</w:t>
      </w:r>
    </w:p>
    <w:p>
      <w:pPr>
        <w:pStyle w:val="BodyTextoutside-table"/>
        <w:bidi w:val="0"/>
        <w:spacing w:lineRule="atLeast" w:line="285" w:before="0" w:after="283"/>
        <w:ind w:firstLine="709" w:left="0" w:right="0"/>
        <w:jc w:val="right"/>
        <w:rPr/>
      </w:pPr>
      <w:r>
        <w:rPr/>
        <w:t> </w:t>
      </w:r>
      <w:r>
        <w:rPr>
          <w:rFonts w:ascii="times new roman;times" w:hAnsi="times new roman;times"/>
          <w:sz w:val="24"/>
        </w:rPr>
        <w:t>(наименование территориального отдела)</w:t>
      </w:r>
    </w:p>
    <w:p>
      <w:pPr>
        <w:pStyle w:val="BodyTextoutside-table"/>
        <w:bidi w:val="0"/>
        <w:spacing w:lineRule="atLeast" w:line="285" w:before="0" w:after="283"/>
        <w:ind w:firstLine="709" w:left="0" w:right="0"/>
        <w:jc w:val="right"/>
        <w:rPr>
          <w:rFonts w:ascii="times new roman;times" w:hAnsi="times new roman;times"/>
          <w:sz w:val="24"/>
        </w:rPr>
      </w:pPr>
      <w:r>
        <w:rPr>
          <w:rFonts w:ascii="times new roman;times" w:hAnsi="times new roman;times"/>
          <w:sz w:val="24"/>
        </w:rPr>
        <w:t>для________________________________________</w:t>
      </w:r>
    </w:p>
    <w:p>
      <w:pPr>
        <w:pStyle w:val="BodyTextoutside-table"/>
        <w:bidi w:val="0"/>
        <w:spacing w:lineRule="atLeast" w:line="285" w:before="0" w:after="283"/>
        <w:ind w:firstLine="709" w:left="0" w:right="0"/>
        <w:jc w:val="right"/>
        <w:rPr>
          <w:rFonts w:ascii="times new roman;times" w:hAnsi="times new roman;times"/>
          <w:sz w:val="24"/>
        </w:rPr>
      </w:pPr>
      <w:r>
        <w:rPr>
          <w:rFonts w:ascii="times new roman;times" w:hAnsi="times new roman;times"/>
          <w:sz w:val="24"/>
        </w:rPr>
        <w:t>(ФИО судебного исполнителя)</w:t>
      </w:r>
    </w:p>
    <w:p>
      <w:pPr>
        <w:pStyle w:val="BodyTextoutside-table"/>
        <w:bidi w:val="0"/>
        <w:spacing w:lineRule="atLeast" w:line="285" w:before="0" w:after="283"/>
        <w:ind w:firstLine="709" w:left="0" w:right="0"/>
        <w:jc w:val="right"/>
        <w:rPr>
          <w:rFonts w:ascii="times new roman;times" w:hAnsi="times new roman;times"/>
          <w:sz w:val="24"/>
        </w:rPr>
      </w:pPr>
      <w:r>
        <w:rPr>
          <w:rFonts w:ascii="times new roman;times" w:hAnsi="times new roman;times"/>
          <w:sz w:val="24"/>
        </w:rPr>
        <w:t>____________________________________</w:t>
      </w:r>
    </w:p>
    <w:p>
      <w:pPr>
        <w:pStyle w:val="BodyTextoutside-table"/>
        <w:bidi w:val="0"/>
        <w:spacing w:lineRule="atLeast" w:line="285" w:before="0" w:after="283"/>
        <w:ind w:firstLine="709" w:left="0" w:right="0"/>
        <w:jc w:val="right"/>
        <w:rPr>
          <w:rFonts w:ascii="times new roman;times" w:hAnsi="times new roman;times"/>
          <w:sz w:val="24"/>
        </w:rPr>
      </w:pPr>
      <w:r>
        <w:rPr>
          <w:rFonts w:ascii="times new roman;times" w:hAnsi="times new roman;times"/>
          <w:sz w:val="24"/>
        </w:rPr>
        <w:t>(Ф.И.О. (при наличии)  взыскателя,</w:t>
      </w:r>
    </w:p>
    <w:p>
      <w:pPr>
        <w:pStyle w:val="BodyTextoutside-table"/>
        <w:bidi w:val="0"/>
        <w:spacing w:lineRule="atLeast" w:line="285" w:before="0" w:after="283"/>
        <w:ind w:firstLine="709" w:left="0" w:right="0"/>
        <w:jc w:val="right"/>
        <w:rPr>
          <w:rFonts w:ascii="times new roman;times" w:hAnsi="times new roman;times"/>
          <w:sz w:val="24"/>
        </w:rPr>
      </w:pPr>
      <w:r>
        <w:rPr>
          <w:rFonts w:ascii="times new roman;times" w:hAnsi="times new roman;times"/>
          <w:sz w:val="24"/>
        </w:rPr>
        <w:t>представителя по доверенности)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Прошу вернуть исполнительный документ 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(наименование и реквизиты исполнительного документа, предмет исполнения)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без дальнейшего исполнения.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задолженности по исполнительному документу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сумме _____________________________________________________________________________,</w:t>
      </w:r>
    </w:p>
    <w:p>
      <w:pPr>
        <w:pStyle w:val="BodyTextoutside-table"/>
        <w:bidi w:val="0"/>
        <w:spacing w:before="0" w:after="283"/>
        <w:ind w:firstLine="709" w:left="0" w:right="0"/>
        <w:jc w:val="left"/>
        <w:rPr>
          <w:position w:val="8"/>
          <w:sz w:val="19"/>
        </w:rPr>
      </w:pPr>
      <w:r>
        <w:rPr>
          <w:position w:val="8"/>
          <w:sz w:val="19"/>
        </w:rPr>
        <w:t xml:space="preserve">                                                                                 </w:t>
      </w:r>
      <w:r>
        <w:rPr>
          <w:rFonts w:ascii="times new roman;times" w:hAnsi="times new roman;times"/>
          <w:position w:val="8"/>
          <w:sz w:val="19"/>
          <w:sz w:val="24"/>
        </w:rPr>
        <w:t>(сумма в числах и прописью)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образовавшейся за _______________________________________________ уведомлен(а).</w:t>
      </w:r>
    </w:p>
    <w:p>
      <w:pPr>
        <w:pStyle w:val="BodyTextoutside-table"/>
        <w:bidi w:val="0"/>
        <w:spacing w:before="0" w:after="283"/>
        <w:ind w:firstLine="709" w:left="0" w:right="0"/>
        <w:jc w:val="left"/>
        <w:rPr>
          <w:position w:val="8"/>
          <w:sz w:val="19"/>
        </w:rPr>
      </w:pPr>
      <w:r>
        <w:rPr>
          <w:position w:val="8"/>
          <w:sz w:val="19"/>
        </w:rPr>
        <w:t>                                                                    </w:t>
      </w:r>
      <w:r>
        <w:rPr>
          <w:rFonts w:ascii="times new roman;times" w:hAnsi="times new roman;times"/>
          <w:position w:val="8"/>
          <w:sz w:val="19"/>
          <w:sz w:val="24"/>
        </w:rPr>
        <w:t>(указать временной период в месяцах и днях)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Прошу взыскать задолженность по исполнительному документу за прошедший период в пределах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трехлетнего срока, предшествовавшего предъявлению исполнительного документа.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w:t>
      </w:r>
    </w:p>
    <w:p>
      <w:pPr>
        <w:pStyle w:val="BodyTextoutside-table"/>
        <w:bidi w:val="0"/>
        <w:spacing w:before="0" w:after="283"/>
        <w:ind w:firstLine="709" w:left="0" w:right="0"/>
        <w:jc w:val="left"/>
        <w:rPr>
          <w:rFonts w:ascii="times new roman;times" w:hAnsi="times new roman;times"/>
          <w:position w:val="8"/>
          <w:sz w:val="19"/>
          <w:sz w:val="24"/>
        </w:rPr>
      </w:pPr>
      <w:r>
        <w:rPr>
          <w:rFonts w:ascii="times new roman;times" w:hAnsi="times new roman;times"/>
          <w:position w:val="8"/>
          <w:sz w:val="19"/>
          <w:sz w:val="24"/>
        </w:rPr>
        <w:t>Дата, подпись, Ф.И.О. (при наличии) взыскателя (представителя взыскателя по доверенности).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Личность установлена: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w:t>
      </w:r>
    </w:p>
    <w:p>
      <w:pPr>
        <w:pStyle w:val="BodyTextoutside-table"/>
        <w:bidi w:val="0"/>
        <w:spacing w:before="0" w:after="283"/>
        <w:ind w:firstLine="709" w:left="0" w:right="0"/>
        <w:jc w:val="left"/>
        <w:rPr>
          <w:rFonts w:ascii="times new roman;times" w:hAnsi="times new roman;times"/>
          <w:position w:val="8"/>
          <w:sz w:val="19"/>
          <w:sz w:val="24"/>
        </w:rPr>
      </w:pPr>
      <w:r>
        <w:rPr>
          <w:rFonts w:ascii="times new roman;times" w:hAnsi="times new roman;times"/>
          <w:position w:val="8"/>
          <w:sz w:val="19"/>
          <w:sz w:val="24"/>
        </w:rPr>
        <w:t>(паспортные данные взыскателя, представителя взыскателя по доверенности)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w:t>
      </w:r>
    </w:p>
    <w:p>
      <w:pPr>
        <w:pStyle w:val="BodyTextoutside-table"/>
        <w:bidi w:val="0"/>
        <w:spacing w:before="0" w:after="283"/>
        <w:ind w:firstLine="709" w:left="0" w:right="0"/>
        <w:jc w:val="left"/>
        <w:rPr>
          <w:rFonts w:ascii="times new roman;times" w:hAnsi="times new roman;times"/>
          <w:position w:val="8"/>
          <w:sz w:val="19"/>
          <w:sz w:val="24"/>
        </w:rPr>
      </w:pPr>
      <w:r>
        <w:rPr>
          <w:rFonts w:ascii="times new roman;times" w:hAnsi="times new roman;times"/>
          <w:position w:val="8"/>
          <w:sz w:val="19"/>
          <w:sz w:val="24"/>
        </w:rPr>
        <w:t>(Судебный исполнитель Ф.И.О. подпись)</w:t>
      </w:r>
    </w:p>
    <w:p>
      <w:pPr>
        <w:pStyle w:val="BodyText"/>
        <w:bidi w:val="0"/>
        <w:spacing w:before="0" w:after="283"/>
        <w:jc w:val="left"/>
        <w:rPr/>
      </w:pPr>
      <w:r>
        <w:rPr/>
        <w:t>Начальнику отдела - старшему судебному исполнителю                </w:t>
      </w:r>
    </w:p>
    <w:p>
      <w:pPr>
        <w:pStyle w:val="BodyText"/>
        <w:bidi w:val="0"/>
        <w:spacing w:before="0" w:after="283"/>
        <w:jc w:val="left"/>
        <w:rPr/>
      </w:pPr>
      <w:r>
        <w:rPr/>
        <w:t> </w:t>
      </w:r>
      <w:r>
        <w:rPr/>
        <w:t>__________________ отдела</w:t>
      </w:r>
    </w:p>
    <w:p>
      <w:pPr>
        <w:pStyle w:val="BodyText"/>
        <w:bidi w:val="0"/>
        <w:spacing w:before="0" w:after="283"/>
        <w:jc w:val="left"/>
        <w:rPr/>
      </w:pPr>
      <w:r>
        <w:rPr/>
        <w:t>                                                                                               </w:t>
      </w:r>
      <w:r>
        <w:rPr/>
        <w:t>(наименование территориального отдела)</w:t>
      </w:r>
    </w:p>
    <w:p>
      <w:pPr>
        <w:pStyle w:val="BodyText"/>
        <w:bidi w:val="0"/>
        <w:spacing w:before="0" w:after="283"/>
        <w:jc w:val="left"/>
        <w:rPr/>
      </w:pPr>
      <w:r>
        <w:rPr/>
        <w:t>для _______________________________                                                                                                                                                                                                                      (Ф.И.О. судебного исполнителя)                                                                                                    </w:t>
      </w:r>
    </w:p>
    <w:p>
      <w:pPr>
        <w:pStyle w:val="BodyText"/>
        <w:bidi w:val="0"/>
        <w:spacing w:before="0" w:after="283"/>
        <w:jc w:val="left"/>
        <w:rPr/>
      </w:pPr>
      <w:r>
        <w:rPr/>
        <w:t>________________________________</w:t>
      </w:r>
    </w:p>
    <w:p>
      <w:pPr>
        <w:pStyle w:val="BodyText"/>
        <w:bidi w:val="0"/>
        <w:spacing w:before="0" w:after="283"/>
        <w:jc w:val="left"/>
        <w:rPr/>
      </w:pPr>
      <w:r>
        <w:rPr/>
        <w:t xml:space="preserve">                                                                                                               </w:t>
      </w:r>
      <w:r>
        <w:rPr/>
        <w:t>(Ф.И.О. (при наличии)  взыскателя, представителя по доверенности)</w:t>
      </w:r>
    </w:p>
    <w:p>
      <w:pPr>
        <w:pStyle w:val="BodyText"/>
        <w:bidi w:val="0"/>
        <w:spacing w:before="0" w:after="283"/>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r.gospmr.org./" TargetMode="External"/><Relationship Id="rId3" Type="http://schemas.openxmlformats.org/officeDocument/2006/relationships/hyperlink" Target="consultantplus://offline/ref=5DEB858D1CB7035CF291E5AA25D4056A69634987590B299F2711619B6D54F61EFE5A974CA773E12Ax1a4J"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hyperlink" Target="documents/search/doc-link/?q=%D0%BE%D1%82%2025%20%D0%BE%D0%BA%D1%82%D1%8F%D0%B1%D1%80%D1%8F%202005%20%D0%B3%D0%BE%D0%B4%D0%B0%20%E2%84%96%20647-%D0%97-III%20%C2%AB%D0%9E%20%D1%81%D1%83%D0%B4%D0%B5%D0%B1%D0%BD%D1%8B%D1%85%20%D0%B8%D1%81%D0%BF%D0%BE%D0%BB%D0%BD%D0%B8%D1%82%D0%B5%D0%BB%D1%8F%D1%85%C2%BB%20%28%D0%A1%D0%90%D0%97%2005-44%29" TargetMode="External"/><Relationship Id="rId8" Type="http://schemas.openxmlformats.org/officeDocument/2006/relationships/hyperlink" Target="documents/search/doc-link/?q=%D0%BE%D1%82%2025%20%D0%BE%D0%BA%D1%82%D1%8F%D0%B1%D1%80%D1%8F%202005%20%D0%B3%D0%BE%D0%B4%D0%B0%20%E2%84%96%20649-%D0%97-III%20%C2%AB%D0%9E%D0%B1%20%D0%B8%D1%81%D0%BF%D0%BE%D0%BB%D0%BD%D0%B8%D1%82%D0%B5%D0%BB%D1%8C%D0%BD%D0%BE%D0%BC%20%D0%BF%D1%80%D0%BE%D0%B8%D0%B7%D0%B2%D0%BE%D0%B4%D1%81%D1%82%D0%B2%D0%B5%C2%BB%20%28%D0%A1%D0%90%D0%97%2005-44%29" TargetMode="External"/><Relationship Id="rId9"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10" Type="http://schemas.openxmlformats.org/officeDocument/2006/relationships/hyperlink" Target="documents/search/doc-link/?q=%D0%BE%D1%82%2028%20%D0%BE%D0%BA%D1%82%D1%8F%D0%B1%D1%80%D1%8F%202015%20%D0%B3%D0%BE%D0%B4%D0%B0%20%E2%84%96%20409%20%28%D0%A1%D0%90%D0%97%2015-44%29" TargetMode="External"/><Relationship Id="rId11" Type="http://schemas.openxmlformats.org/officeDocument/2006/relationships/hyperlink" Target="documents/search/doc-link/?q=%D0%BE%D1%82%2030%20%D0%BC%D0%B0%D1%8F%202016%20%D0%B3%D0%BE%D0%B4%D0%B0%20%E2%84%96%20199%20%28%D0%A1%D0%90%D0%97%2016-22%29" TargetMode="External"/><Relationship Id="rId12" Type="http://schemas.openxmlformats.org/officeDocument/2006/relationships/hyperlink" Target="documents/search/doc-link/?q=%D0%BE%D1%82%2020%20%D1%84%D0%B5%D0%B2%D1%80%D0%B0%D0%BB%D1%8F%202017%20%D0%B3%D0%BE%D0%B4%D0%B0%20%E2%84%96%20132%20%28%D0%A1%D0%90%D0%97%2017-9%29" TargetMode="External"/><Relationship Id="rId13" Type="http://schemas.openxmlformats.org/officeDocument/2006/relationships/hyperlink" Target="documents/search/doc-link/?q=%D0%BE%D1%82%201%20%D0%BC%D0%B0%D1%80%D1%82%D0%B0%202017%20%D0%B3%D0%BE%D0%B4%D0%B0%20%E2%84%96%20142%20%28%D0%A1%D0%90%D0%97%2017-10%29" TargetMode="External"/><Relationship Id="rId14" Type="http://schemas.openxmlformats.org/officeDocument/2006/relationships/hyperlink" Target="documents/search/doc-link/?q=%D0%BE%D1%82%2010%20%D0%BC%D0%B0%D1%8F%202017%20%D0%B3%D0%BE%D0%B4%D0%B0%20%E2%84%96%20287%20%28%D0%A1%D0%90%D0%97%2017-20%29" TargetMode="External"/><Relationship Id="rId15" Type="http://schemas.openxmlformats.org/officeDocument/2006/relationships/hyperlink" Target="documents/search/doc-link/?q=%D0%BE%D1%82%2029%20%D0%B0%D0%B2%D0%B3%D1%83%D1%81%D1%82%D0%B0%202017%20%D0%B3%D0%BE%D0%B4%D0%B0%20%E2%84%96%20495%20%28%D0%A1%D0%90%D0%97%2017-36%29" TargetMode="External"/><Relationship Id="rId16" Type="http://schemas.openxmlformats.org/officeDocument/2006/relationships/hyperlink" Target="documents/search/doc-link/?q=%D0%BE%D1%82%2027%20%D0%BD%D0%BE%D1%8F%D0%B1%D1%80%D1%8F%202017%20%D0%B3%D0%BE%D0%B4%D0%B0%20%E2%84%96%20661%20%28%D0%A1%D0%90%D0%97%2017-49%29" TargetMode="External"/><Relationship Id="rId17" Type="http://schemas.openxmlformats.org/officeDocument/2006/relationships/hyperlink" Target="documents/search/doc-link/?q=%D0%BE%D1%82%202%20%D0%B0%D0%BF%D1%80%D0%B5%D0%BB%D1%8F%202018%20%D0%B3%D0%BE%D0%B4%D0%B0%20%E2%84%96%20129%20%28%D0%A1%D0%90%D0%97%2018-14%29" TargetMode="External"/><Relationship Id="rId18" Type="http://schemas.openxmlformats.org/officeDocument/2006/relationships/hyperlink" Target="documents/search/doc-link/?q=%D0%BE%D1%82%2027%20%D0%B0%D0%BF%D1%80%D0%B5%D0%BB%D1%8F%202018%20%D0%B3%D0%BE%D0%B4%D0%B0%20%E2%84%96%20157%20%28%D0%A1%D0%90%D0%97%2018-17%29" TargetMode="External"/><Relationship Id="rId19" Type="http://schemas.openxmlformats.org/officeDocument/2006/relationships/hyperlink" Target="documents/search/doc-link/?q=%D0%BE%D1%82%2018%20%D0%B8%D1%8E%D0%BD%D1%8F%202019%20%D0%B3%D0%BE%D0%B4%D0%B0%20%E2%84%96%20192%20%28%D0%A1%D0%90%D0%97%2019-23%29" TargetMode="External"/><Relationship Id="rId20" Type="http://schemas.openxmlformats.org/officeDocument/2006/relationships/hyperlink" Target="documents/search/doc-link/?q=%D0%BE%D1%82%208%20%D0%B8%D1%8E%D0%BB%D1%8F%202019%20%D0%B3%D0%BE%D0%B4%D0%B0%20%E2%84%96%20226%20%28%D0%A1%D0%90%D0%97%2019-26%29" TargetMode="External"/><Relationship Id="rId21" Type="http://schemas.openxmlformats.org/officeDocument/2006/relationships/hyperlink" Target="documents/search/doc-link/?q=%D0%BE%D1%82%2023%20%D1%81%D0%B5%D0%BD%D1%82%D1%8F%D0%B1%D1%80%D1%8F%202019%20%D0%B3%D0%BE%D0%B4%D0%B0%20%E2%84%96%20322%20%28%D0%A1%D0%90%D0%97%2019-37%29" TargetMode="External"/><Relationship Id="rId22" Type="http://schemas.openxmlformats.org/officeDocument/2006/relationships/hyperlink" Target="documents/search/doc-link/?q=%D0%BE%D1%82%2028%20%D0%BD%D0%BE%D1%8F%D0%B1%D1%80%D1%8F%202019%20%D0%B3%D0%BE%D0%B4%D0%B0%20%E2%84%96%20420%20%28%D0%A1%D0%90%D0%97%2019-46%29" TargetMode="External"/><Relationship Id="rId23" Type="http://schemas.openxmlformats.org/officeDocument/2006/relationships/hyperlink" Target="documents/search/doc-link/?q=%D0%BE%D1%82%2015%20%D0%BE%D0%BA%D1%82%D1%8F%D0%B1%D1%80%D1%8F%202020%20%D0%B3%D0%BE%D0%B4%D0%B0%20%E2%84%96%20395%20%28%D0%A1%D0%90%D0%97%2020-42%29" TargetMode="External"/><Relationship Id="rId24" Type="http://schemas.openxmlformats.org/officeDocument/2006/relationships/hyperlink" Target="documents/search/doc-link/?q=%D0%BE%D1%82%2011%20%D0%B8%D1%8E%D0%BD%D1%8F%202021%20%D0%B3%D0%BE%D0%B4%D0%B0%20%E2%84%96%20181%20%28%D0%A1%D0%90%D0%97%2021-23%29" TargetMode="External"/><Relationship Id="rId25" Type="http://schemas.openxmlformats.org/officeDocument/2006/relationships/hyperlink" Target="documents/search/doc-link/?q=%D0%BE%D1%82%2014%20%D1%8F%D0%BD%D0%B2%D0%B0%D1%80%D1%8F%202022%20%D0%B3%D0%BE%D0%B4%D0%B0%20%E2%84%96%2013%20%28%D0%A1%D0%90%D0%97%2022-1%29" TargetMode="External"/><Relationship Id="rId26" Type="http://schemas.openxmlformats.org/officeDocument/2006/relationships/hyperlink" Target="documents/search/doc-link/?q=%D0%BE%D1%82%2011%20%D0%BE%D0%BA%D1%82%D1%8F%D0%B1%D1%80%D1%8F%202022%20%D0%B3%D0%BE%D0%B4%D0%B0%20%E2%84%96%20409%20%28%D0%A1%D0%90%D0%97%2022-40%29" TargetMode="External"/><Relationship Id="rId27" Type="http://schemas.openxmlformats.org/officeDocument/2006/relationships/hyperlink" Target="documents/search/doc-link/?q=%D0%BE%D1%82%2024%20%D1%8F%D0%BD%D0%B2%D0%B0%D1%80%D1%8F%202023%20%D0%B3%D0%BE%D0%B4%D0%B0%20%E2%84%96%2027%20%28%D0%A1%D0%90%D0%97%2023-4%29" TargetMode="External"/><Relationship Id="rId28" Type="http://schemas.openxmlformats.org/officeDocument/2006/relationships/hyperlink" Target="documents/search/doc-link/?q=%D0%BE%D1%82%2017%20%D1%84%D0%B5%D0%B2%D1%80%D0%B0%D0%BB%D1%8F%202011%20%D0%B3%D0%BE%D0%B4%D0%B0%20%E2%84%96%2049%20%C2%AB%D0%9E%D0%B1%20%D1%83%D1%82%D0%B2%D0%B5%D1%80%D0%B6%D0%B4%D0%B5%D0%BD%D0%B8%D0%B8%20%D0%BC%D0%B5%D1%82%D0%BE%D0%B4%D0%B8%D1%87%D0%B5%D1%81%D0%BA%D0%B8%D1%85%20%D1%80%D0%B5%D0%BA%D0%BE%D0%BC%D0%B5%D0%BD%D0%B4%D0%B0%D1%86%D0%B8%D0%B9%20%D0%BF%D0%BE%20%D0%B8%D1%81%D0%BF%D0%BE%D0%BB%D0%BD%D0%B5%D0%BD%D0%B8%D1%8E%20%D0%B8%D1%81%D0%BF%D0%BE%D0%BB%D0%BD%D0%B8%D1%82%D0%B5%D0%BB%D1%8C%D0%BD%D1%8B%D1%85%20%D0%B4%D0%BE%D0%BA%D1%83%D0%BC%D0%B5%D0%BD%D1%82%D0%BE%D0%B2%20%D0%BE%20%D0%B2%D0%B7%D1%8B%D1%81%D0%BA%D0%B0%D0%BD%D0%B8%D0%B8%20%D0%B0%D0%BB%D0%B8%D0%BC%D0%B5%D0%BD%D1%82%D0%BE%D0%B2%20%D0%BD%D0%B0%20%D1%81%D0%BE%D0%B4%D0%B5%D1%80%D0%B6%D0%B0%D0%BD%D0%B8%D0%B5%20%D0%BD%D0%B5%D1%81%D0%BE%D0%B2%D0%B5%D1%80%D1%88%D0%B5%D0%BD%D0%BD%D0%BE%D0%BB%D0%B5%D1%82%D0%BD%D0%B8%D1%85%20%D0%B4%D0%B5%D1%82%D0%B5%D0%B9%C2%BB" TargetMode="External"/><Relationship Id="rId29" Type="http://schemas.openxmlformats.org/officeDocument/2006/relationships/hyperlink" Target="documents/search/doc-link/?q=%D0%BE%D1%82%2029%20%D0%B0%D0%B2%D0%B3%D1%83%D1%81%D1%82%D0%B0%202024%20%D0%B3%D0%BE%D0%B4%D0%B0%20%E2%84%96%20256" TargetMode="External"/><Relationship Id="rId30" Type="http://schemas.openxmlformats.org/officeDocument/2006/relationships/hyperlink" Target="documents/search/doc-link/?q=%D0%BE%D1%82%2017%20%D1%84%D0%B5%D0%B2%D1%80%D0%B0%D0%BB%D1%8F%202014%20%D0%B3%D0%BE%D0%B4%D0%B0%20%E2%84%96%2056%20%C2%AB%D0%9E%D0%B1%20%D1%83%D1%82%D0%B2%D0%B5%D1%80%D0%B6%D0%B4%D0%B5%D0%BD%D0%B8%D0%B8%20%D0%9F%D0%B5%D1%80%D0%B5%D1%87%D0%BD%D1%8F%20%D0%B2%D0%B8%D0%B4%D0%BE%D0%B2%20%D0%B7%D0%B0%D1%80%D0%B0%D0%B1%D0%BE%D1%82%D0%BA%D0%B0%20%D0%B8%20%28%D0%B8%D0%BB%D0%B8%29%20%D0%B8%D0%BD%D0%BE%D0%B3%D0%BE%20%D0%B4%D0%BE%D1%85%D0%BE%D0%B4%D0%B0%2C%20%D0%B8%D0%B7%20%D0%BA%D0%BE%D1%82%D0%BE%D1%80%D1%8B%D1%85%20%D0%BF%D1%80%D0%BE%D0%B8%D0%B7%D0%B2%D0%BE%D0%B4%D0%B8%D1%82%D1%81%D1%8F%20%D1%83%D0%B4%D0%B5%D1%80%D0%B6%D0%B0%D0%BD%D0%B8%D0%B5%20%D0%B0%D0%BB%D0%B8%D0%BC%D0%B5%D0%BD%D1%82%D0%BE%D0%B2%20%D0%BD%D0%B0%20%D0%BD%D0%B5%D1%81%D0%BE%D0%B2%D0%B5%D1%80%D1%88%D0%B5%D0%BD%D0%BD%D0%BE%D0%BB%D0%B5%D1%82%D0%BD%D0%B8%D1%85%20%D0%B4%D0%B5%D1%82%D0%B5%D0%B9%C2%BB%20%28%D0%A1%D0%90%D0%97%2014-8%29" TargetMode="External"/><Relationship Id="rId31" Type="http://schemas.openxmlformats.org/officeDocument/2006/relationships/hyperlink" Target="documents/search/doc-link/?q=%D0%BE%D1%82%2017%20%D1%84%D0%B5%D0%B2%D1%80%D0%B0%D0%BB%D1%8F%202005%20%D0%B3%D0%BE%D0%B4%D0%B0%20%E2%84%96%20537-%D0%97-III%20%C2%AB%D0%9E%20%D0%B3%D0%BE%D1%81%D1%83%D0%B4%D0%B0%D1%80%D1%81%D1%82%D0%B2%D0%B5%D0%BD%D0%BD%D0%BE%D0%BC%20%D0%BF%D0%B5%D0%BD%D1%81%D0%B8%D0%BE%D0%BD%D0%BD%D0%BE%D0%BC%20%D0%BE%D0%B1%D0%B5%D1%81%D0%BF%D0%B5%D1%87%D0%B5%D0%BD%D0%B8%D0%B8%20%D0%B3%D1%80%D0%B0%D0%B6%D0%B4%D0%B0%D0%BD%20%D0%B2%20%D0%9F%D1%80%D0%B8%D0%B4%D0%BD%D0%B5%D1%81%D1%82%D1%80%D0%BE%D0%B2%D1%81%D0%BA%D0%BE%D0%B9%20%D0%9C%D0%BE%D0%BB%D0%B4%D0%B0%D0%B2%D1%81%D0%BA%D0%BE%D0%B9%20%D0%A0%D0%B5%D1%81%D0%BF%D1%83%D0%B1%D0%BB%D0%B8%D0%BA%D0%B5%C2%BB%20%28%D0%A1%D0%90%D0%97%2005-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5</Pages>
  <Words>12437</Words>
  <Characters>89732</Characters>
  <CharactersWithSpaces>104928</CharactersWithSpaces>
  <Paragraphs>2257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