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620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консилиум врачебной экспертизы жизнеспособности» государственной услуги «Проведение врачебной экспертизы жизнеспособности» (регистрационный № 8587 от 17 декабря 2018 года) (САЗ 18-51)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предоставления государственной услуги «Проведение врачебной экспертизы жизнеспособности»,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620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консилиум врачебной экспертизы жизнеспособности» государственной услуги «Проведение врачебной экспертизы жизнеспособности» (регистрационный № 8587 от 17 декабря 2018 года) (САЗ 18-51) с изменениями и дополнением, внесенными приказами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325</w:t>
        </w:r>
      </w:hyperlink>
      <w:r>
        <w:rPr>
          <w:rFonts w:ascii="times new roman;times" w:hAnsi="times new roman;times"/>
          <w:sz w:val="24"/>
        </w:rPr>
        <w:t xml:space="preserve"> (регистрационный № 8919 от 14 июня 2019 года) (САЗ 19-22),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91</w:t>
        </w:r>
      </w:hyperlink>
      <w:r>
        <w:rPr>
          <w:rFonts w:ascii="times new roman;times" w:hAnsi="times new roman;times"/>
          <w:sz w:val="24"/>
        </w:rPr>
        <w:t xml:space="preserve"> (регистрационный № 10438 от 12 августа 2021 года) (САЗ 21-32),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2021 года № 324</w:t>
        </w:r>
      </w:hyperlink>
      <w:r>
        <w:rPr>
          <w:rFonts w:ascii="times new roman;times" w:hAnsi="times new roman;times"/>
          <w:sz w:val="24"/>
        </w:rPr>
        <w:t xml:space="preserve"> (регистрационный № 10433 от 11 августа 2021 года) (САЗ 21-32),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977</w:t>
        </w:r>
      </w:hyperlink>
      <w:r>
        <w:rPr>
          <w:rFonts w:ascii="times new roman;times" w:hAnsi="times new roman;times"/>
          <w:sz w:val="24"/>
        </w:rPr>
        <w:t xml:space="preserve"> (регистрационный № 12162 от 15 декабря 2023 года) (САЗ 23-50),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«38. Выписка из акта освидетельствования гражданина, признанного инвалидом, направляется в органы социальной защиты в трехдневный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отношении лиц мужского пола в возрасте от 18 (восемнадцати) до 50 (пятидесяти) лет в военные комиссариаты по месту жительства ежемесячно направляются 26-28 числа календарного месяца выписка из протокола акта освидетельствования согласно Приложению № 1 к Приложению к Приказу Министерства здравоохранения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2015 года № 488 «Об утверждении Положения о порядке и условиях признания лица инвалидом»</w:t>
        </w:r>
      </w:hyperlink>
      <w:r>
        <w:rPr>
          <w:rFonts w:ascii="times new roman;times" w:hAnsi="times new roman;times"/>
          <w:sz w:val="24"/>
        </w:rPr>
        <w:t xml:space="preserve"> (регистрационный № 7350 от 3 февраля 2016 года) (САЗ 16-5), а также списки лиц мужского пола в возрасте от 31 (тридцати одного) до 50 (пятидесяти) лет, признанных инвалидами при первичном или повторном освидетельствовании, согласно Приложению № 2 к Приложению к Приказу Министерства здравоохранения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2015 года № 488 «Об утверждении Положения о порядке и условиях признания лица инвалидом»</w:t>
        </w:r>
      </w:hyperlink>
      <w:r>
        <w:rPr>
          <w:rFonts w:ascii="times new roman;times" w:hAnsi="times new roman;times"/>
          <w:sz w:val="24"/>
        </w:rPr>
        <w:t xml:space="preserve"> (регистрационный № 7350 от 3 февраля 2016 года) (САЗ 16-5) с указанием группы инвалидности и диагноза.».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293-ОД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D%D0%BE%D1%8F%D0%B1%D1%80%D1%8F%202018%20%D0%B3%D0%BE%D0%B4%D0%B0%20%E2%84%96%20620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20%20%D0%BC%D0%B0%D1%8F%202019%20%D0%B3%D0%BE%D0%B4%D0%B0%20%E2%84%96%20325" TargetMode="External"/><Relationship Id="rId35" Type="http://schemas.openxmlformats.org/officeDocument/2006/relationships/hyperlink" Target="documents/search/doc-link/?q=%D0%BE%D1%82%203%20%D1%84%D0%B5%D0%B2%D1%80%D0%B0%D0%BB%D1%8F%202021%20%D0%B3%D0%BE%D0%B4%D0%B0%20%E2%84%96%2091" TargetMode="External"/><Relationship Id="rId36" Type="http://schemas.openxmlformats.org/officeDocument/2006/relationships/hyperlink" Target="documents/search/doc-link/?q=%D0%BE%D1%82%2020%20%D0%B0%D0%BF%D1%80%D0%B5%D0%BB%D1%8F%202021%20%D0%B3%D0%BE%D0%B4%D0%B0%20%E2%84%96%20324" TargetMode="External"/><Relationship Id="rId37" Type="http://schemas.openxmlformats.org/officeDocument/2006/relationships/hyperlink" Target="documents/search/doc-link/?q=%D0%BE%D1%82%208%20%D0%B4%D0%B5%D0%BA%D0%B0%D0%B1%D1%80%D1%8F%202023%20%D0%B3%D0%BE%D0%B4%D0%B0%20%E2%84%96%20977" TargetMode="External"/><Relationship Id="rId38" Type="http://schemas.openxmlformats.org/officeDocument/2006/relationships/hyperlink" Target="documents/search/doc-link/?q=%D0%BE%D1%82%205%20%D0%BE%D0%BA%D1%82%D1%8F%D0%B1%D1%80%D1%8F%202015%20%D0%B3%D0%BE%D0%B4%D0%B0%20%E2%84%96%20488%20%C2%AB%D0%9E%D0%B1%20%D1%83%D1%82%D0%B2%D0%B5%D1%80%D0%B6%D0%B4%D0%B5%D0%BD%D0%B8%D0%B8%20%D0%9F%D0%BE%D0%BB%D0%BE%D0%B6%D0%B5%D0%BD%D0%B8%D1%8F%20%D0%BE%20%D0%BF%D0%BE%D1%80%D1%8F%D0%B4%D0%BA%D0%B5%20%D0%B8%20%D1%83%D1%81%D0%BB%D0%BE%D0%B2%D0%B8%D1%8F%D1%85%20%D0%BF%D1%80%D0%B8%D0%B7%D0%BD%D0%B0%D0%BD%D0%B8%D1%8F%20%D0%BB%D0%B8%D1%86%D0%B0%20%D0%B8%D0%BD%D0%B2%D0%B0%D0%BB%D0%B8%D0%B4%D0%BE%D0%BC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717</Words>
  <Characters>4179</Characters>
  <CharactersWithSpaces>4942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