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Об утверждении Положения о порядке функционирования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и использования информационной системы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сфере развития добровольчества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статьей 15 Закона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ноября 2013 года № 232-З-V «О добровольческой деятельности» (САЗ 13-46)</w:t>
        </w:r>
      </w:hyperlink>
      <w:r>
        <w:rPr>
          <w:rFonts w:ascii="times new roman;times" w:hAnsi="times new roman;times"/>
          <w:sz w:val="24"/>
        </w:rPr>
        <w:t xml:space="preserve">, в целях установления порядка функционирования и использования информационной системы в сфере развития добровольчества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Утвердить Положение о порядке функционирования и использования информационной системы в сфере развития добровольчества согласно Приложению к настоящему Постановлению.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             А.РОЗЕНБЕРГ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Постановлению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7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1 апреля 2024 года № 167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ПОЛОЖЕНИЕ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 порядке функционирования и использования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информационной системы в сфере развития добровольчества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Общие положения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Настоящее Положение определяет порядок функционирования информационной системы в сфере развития добровольчества (далее – информационная система), требования к технологическим и лингвистическим средствам информационной системы, в том числе требования к обеспечению автоматизации процессов сбора, обработки информации в информационной системе, а также права и обязанности взаимодействующих с информационной системой добровольцев, руководителей добровольческих организаций, органов государственной власти, а также иных граждан и организаций Приднестровской Молдавской Республики (далее – Участники).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Информационная система может быть использована для обеспечения обработки и хранения сведений о добровольцах, добровольческих организациях, добровольческих проектах.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При использовании информационной системы не могут быть применены сведения: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составляющие государственную тайну;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б) содержащие служебную информацию ограниченного распространения, не относящуюся к сведениям, отнесенным к государственной тайне, предназначенную для использования строго определенным кругом лиц, </w:t>
      </w:r>
      <w:r>
        <w:rPr/>
        <w:br/>
      </w:r>
      <w:r>
        <w:rPr>
          <w:rFonts w:ascii="times new roman;times" w:hAnsi="times new roman;times"/>
          <w:sz w:val="24"/>
        </w:rPr>
        <w:t>с грифом «Для служебного пользования»;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в) содержащие служебную информацию ограниченного распространения, не относящуюся к сведениям, отнесенным к государственной тайне, </w:t>
      </w:r>
      <w:r>
        <w:rPr/>
        <w:br/>
      </w:r>
      <w:r>
        <w:rPr>
          <w:rFonts w:ascii="times new roman;times" w:hAnsi="times new roman;times"/>
          <w:sz w:val="24"/>
        </w:rPr>
        <w:t xml:space="preserve">не предназначенную для использования строго определенным кругом лиц, </w:t>
      </w:r>
      <w:r>
        <w:rPr/>
        <w:br/>
      </w:r>
      <w:r>
        <w:rPr>
          <w:rFonts w:ascii="times new roman;times" w:hAnsi="times new roman;times"/>
          <w:sz w:val="24"/>
        </w:rPr>
        <w:t>не предназначенную для публикации в средствах массовой информации;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составляющие коммерческую тайну.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Основные термины и понятия, используемые в настоящем Положении: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информационная система в сфере развития добровольчества – информационная система, которая включает в себя сведения о добровольцах, организаторах добровольческой деятельности, добровольческих организациях;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б) информационная платформа – базовый набор технологий, программных средств и сервисов, который обеспечивает интеграцию, обмен </w:t>
      </w:r>
      <w:r>
        <w:rPr/>
        <w:br/>
      </w:r>
      <w:r>
        <w:rPr>
          <w:rFonts w:ascii="times new roman;times" w:hAnsi="times new roman;times"/>
          <w:sz w:val="24"/>
        </w:rPr>
        <w:t>и обработку данных в рамках информационной системы;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владелец информационной системы – Министерство просвещения Приднестровской Молдавской Республики (далее – Владелец);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оператор информационной системы – государственное образовательное учреждение среднего профессионального образования «Приднестровский колледж технологий и управления» (далее – Оператор);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администратор информационной системы – лицо, назначаемое правовым актом руководителя Оператора из числа работников Оператора, осуществляющее эксплуатацию информационной системы и отвечающее за ее функционирование (далее – Администратор);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пользователи информационной системы – органы государственной власти, юридические лица, физические лица, наделенные установленными Администратором привилегиями функционала информационной системы (далее – Пользователь);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гость информационной системы – физическое лицо, не прошедшее процедуру регистрации и (или) авторизации в информационной системе, которому предоставлен общий доступ к информационной системе (далее – Гость);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общий доступ – доступ Пользователей к функционалу информационной системы, не требующему идентификации пользователя, хранения истории использования такого функционала и совершения каких-либо отложенных действий, связанных с использованием такого функционала;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и) расширенный доступ – доступ Пользователей к функционалу информационной системы, требующему идентификации пользователя, хранения истории использования такого функционала и совершения каких-либо отложенных действий, связанных с использованием такого функционала, </w:t>
      </w:r>
      <w:r>
        <w:rPr/>
        <w:br/>
      </w:r>
      <w:r>
        <w:rPr>
          <w:rFonts w:ascii="times new roman;times" w:hAnsi="times new roman;times"/>
          <w:sz w:val="24"/>
        </w:rPr>
        <w:t>а также требующему гарантий соответствия данных идентифицированного пользователя реальному физическому лицу и гарантий использования такого функционала реальным лицом, соответствующим идентифицированному пользователю.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Описание информационной системы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Информационная система организована на основе: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физически обособленного сервера с использованием виртуального гипервизора и виртуальных машин;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физически обособленной системы хранения данных;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сетевого оборудования и маршрутизации в сети передачи данных общего назначения, функционирующих на территории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операционной системы семейства «Linux»;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прикладного программного обеспечения.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Доступ к информационной системе возможен посредством веб-интерфейса, который доступен по адресу: [URL: volonter.gospmr.org].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 Информационная система состоит из следующих обязательных компонентов: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а) сведения о добровольцах, включающие информацию о количестве часов, затраченных на добровольческую деятельность, об их компетенциях </w:t>
      </w:r>
      <w:r>
        <w:rPr/>
        <w:br/>
      </w:r>
      <w:r>
        <w:rPr>
          <w:rFonts w:ascii="times new roman;times" w:hAnsi="times new roman;times"/>
          <w:sz w:val="24"/>
        </w:rPr>
        <w:t>и полученном опыте;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б) сведения об организаторах добровольческой деятельности </w:t>
      </w:r>
      <w:r>
        <w:rPr/>
        <w:br/>
      </w:r>
      <w:r>
        <w:rPr>
          <w:rFonts w:ascii="times new roman;times" w:hAnsi="times new roman;times"/>
          <w:sz w:val="24"/>
        </w:rPr>
        <w:t>и добровольческих организациях, включающие информацию о видах осуществляемой (организуемой) добровольческой деятельности.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Представление сведений для включения в информационную систему осуществляется добровольно добровольцами, организаторами добровольческой деятельности, добровольческими организациями (далее – участники добровольческой деятельности), являющимися пользователями информационной системы, зарегистрированными в информационной системе.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8. В части обеспечения функционирования информационной системы Оператор осуществляет: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методическое обеспечение деятельности Администратора;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б) автоматизированную обработку информации, содержащейся </w:t>
      </w:r>
      <w:r>
        <w:rPr/>
        <w:br/>
      </w:r>
      <w:r>
        <w:rPr>
          <w:rFonts w:ascii="times new roman;times" w:hAnsi="times new roman;times"/>
          <w:sz w:val="24"/>
        </w:rPr>
        <w:t xml:space="preserve">в информационной системе, в целях получения статистической </w:t>
      </w:r>
      <w:r>
        <w:rPr/>
        <w:br/>
      </w:r>
      <w:r>
        <w:rPr>
          <w:rFonts w:ascii="times new roman;times" w:hAnsi="times new roman;times"/>
          <w:sz w:val="24"/>
        </w:rPr>
        <w:t>и аналитической информации;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информационно-аналитическое сопровождение добровольческой деятельности в Приднестровской Молдавской Республике;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учет потребностей добровольцев;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взаимодействие участников добровольческой деятельности;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учет добровольческого опыта и достижений;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ж) формирование базы данных обучающих материалов </w:t>
      </w:r>
      <w:r>
        <w:rPr/>
        <w:br/>
      </w:r>
      <w:r>
        <w:rPr>
          <w:rFonts w:ascii="times new roman;times" w:hAnsi="times new roman;times"/>
          <w:sz w:val="24"/>
        </w:rPr>
        <w:t>и специализированных программ, направленных на повышение компетенций участников добровольческой деятельности.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9. Оператор не несет ответственности за достоверность и актуальность информации, содержащейся, создаваемой, развиваемой и эксплуатируемой </w:t>
      </w:r>
      <w:r>
        <w:rPr/>
        <w:br/>
      </w:r>
      <w:r>
        <w:rPr>
          <w:rFonts w:ascii="times new roman;times" w:hAnsi="times new roman;times"/>
          <w:sz w:val="24"/>
        </w:rPr>
        <w:t>на информационных платформах информационной системы.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10. Формирование и ведение информационной системы, в том числе внесение в нее сведений, обработка, хранение и использование содержащейся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в ней информации, доступ к этой информации и ее защита осуществляются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с применением стандартизированных технических и программных средств, позволяющих в том числе осуществлять обработку информации на основе использования единых форматов и стандартных протоколов обмена данными,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а также с соблюдением требований, установленных Законом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апреля 2010 года № 53-З-IV «О персональных данных» (САЗ 10-15)</w:t>
        </w:r>
      </w:hyperlink>
      <w:r>
        <w:rPr>
          <w:rFonts w:ascii="times new roman;times" w:hAnsi="times new roman;times"/>
          <w:sz w:val="24"/>
        </w:rPr>
        <w:t xml:space="preserve">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Порядок функционирования информационной системы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11. Информационная система обеспечивает: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а) формирование единой площадки по взаимодействию добровольцев, организаторов добровольческой деятельности, добровольческих организаций, </w:t>
      </w:r>
      <w:r>
        <w:rPr/>
        <w:br/>
      </w:r>
      <w:r>
        <w:rPr>
          <w:rFonts w:ascii="times new roman;times" w:hAnsi="times new roman;times"/>
          <w:sz w:val="24"/>
        </w:rPr>
        <w:t>а также иных граждан Приднестровской Молдавской Республики, осуществляющих добровольческую деятельность;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мониторинг информации о мероприятиях в сфере добровольчества, проводимых организаторами добровольческой деятельности;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мониторинг деятельности организаторов добровольческой деятельности, привлекающих к своей работе добровольцев;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г) представление сведений о добровольческой деятельности, включающих информацию о количестве часов, затраченных </w:t>
      </w:r>
      <w:r>
        <w:rPr/>
        <w:br/>
      </w:r>
      <w:r>
        <w:rPr>
          <w:rFonts w:ascii="times new roman;times" w:hAnsi="times new roman;times"/>
          <w:sz w:val="24"/>
        </w:rPr>
        <w:t>на добровольческую деятельность, компетенциях добровольцев и полученном ими опыте;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возможность поиска добровольцев и их привлечения к деятельности общественных и государственных организаций, инициативных групп граждан, а также организаторов добровольческой деятельности;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анализ развития добровольческой деятельности в городах и районах Приднестровской Молдавской Республики и формирование на его основе аналитической и статистической информации;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сбор и систематизацию информации о добровольческой деятельности;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з) информирование о привлечении органами государственной власти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и органами местного самоуправления добровольцев к осуществлению добровольческой деятельности в формах, предусмотренных Законом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ноября 2013 года № 232-З-V «О добровольческой деятельности» (САЗ 13-40)</w:t>
        </w:r>
      </w:hyperlink>
      <w:r>
        <w:rPr>
          <w:rFonts w:ascii="times new roman;times" w:hAnsi="times new roman;times"/>
          <w:sz w:val="24"/>
        </w:rPr>
        <w:t xml:space="preserve">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12. Порядок доступа к информационной системе устанавливается ее Оператором.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Создание информационной платформы для Пользователя осуществляется Администратором по итогу обращения Пользователя путем регистрации своих данных.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13. Заявка на получение доступа к информационной системе рассматривается Владельцем в течение 5 (пяти) рабочих дней.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14. При получении Владельцем заявки от Пользователя: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 случае положительного ее рассмотрения Владелец направляет заявку на исполнение Оператору;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 случае отрицательного ее рассмотрения Владелец в течение 5 (пяти) рабочих дней направляет уведомление Пользователю об отказе в регистрации Пользователя в информационной системе с указанием причины отказа.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15. Оператор имеет право не осуществлять регистрацию Пользователя </w:t>
      </w:r>
      <w:r>
        <w:rPr/>
        <w:br/>
      </w:r>
      <w:r>
        <w:rPr>
          <w:rFonts w:ascii="times new roman;times" w:hAnsi="times new roman;times"/>
          <w:sz w:val="24"/>
        </w:rPr>
        <w:t>в информационной системе в следующих случаях: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а) информация, указанная Пользователем, противоречит требованиям законодательства Приднестровской Молдавской Республики, а также настоящему Положению, в частности, если она содержат в себе текстовые обозначения, которые являются незаконными, вредоносными, угрожающими, оскорбляющими нравственность, клеветническими, нарушающими авторские </w:t>
      </w:r>
      <w:r>
        <w:rPr/>
        <w:br/>
      </w:r>
      <w:r>
        <w:rPr>
          <w:rFonts w:ascii="times new roman;times" w:hAnsi="times new roman;times"/>
          <w:sz w:val="24"/>
        </w:rPr>
        <w:t>и (или) иные интеллектуальные права третьих лиц и тому подобное;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данные, указанные Пользователем при регистрации в информационной системе, не содержат полноту либо однозначность сведений, достаточных для регистрации Оператором Пользователя в информационной системе;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угрозы информационной безопасности информационной системы;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по причинам, не зависящим от Оператора.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Оператор по поручению Владельца или с его согласия может изменять состав и перечень сведений, которые публикуются в информационной системе.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16. В целях информирования Пользователей в случае проведения регламентных и технических работ, в ходе которых доступ Пользователей </w:t>
      </w:r>
      <w:r>
        <w:rPr/>
        <w:br/>
      </w:r>
      <w:r>
        <w:rPr>
          <w:rFonts w:ascii="times new roman;times" w:hAnsi="times new roman;times"/>
          <w:sz w:val="24"/>
        </w:rPr>
        <w:t>к функционалу информационной системы будет ограничен, Оператор уведомляет Пользователей посредством одного из следующих каналов связи технической поддержки: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рассылка информации на электронную почту (в случае, когда Пользователь зарегистрирован в информационной системе);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системные уведомления, поступающие в личный кабинет Пользователя, всплывающие окна (уведомления) внутри интерфейса информационной системы.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17. Оператор или Администратор осуществляют модерацию информации в информационной системе, поддержание стандартов безопасности, этичности и соответствия правилам использования информационной системы.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Регистрация и авторизация Пользователя в информационной системе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18. При регистрации в информационной системе Пользователь должен подтвердить согласие с условиями использования информационной системы </w:t>
      </w:r>
      <w:r>
        <w:rPr/>
        <w:br/>
      </w:r>
      <w:r>
        <w:rPr>
          <w:rFonts w:ascii="times new roman;times" w:hAnsi="times new roman;times"/>
          <w:sz w:val="24"/>
        </w:rPr>
        <w:t>и указать в регистрационной форме достоверные данные о себе, а именно: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фамилия, имя и отчество (при наличии);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дата рождения;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пол;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номер телефона;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адрес электронной почты.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Соглашаясь с условиями использования информационной системы, Пользователь дает свое согласие Оператору на обработку своих персональных данных.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19. После регистрации и авторизации Пользователю присваивается статус зарегистрированного пользователя и обеспечивается вход в личный кабинет Пользователя.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20. Уведомление о статусе зарегистрированного пользователя Пользователь получает на свою электронную почту, указанную при регистрации.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21. Оператор имеет право временно приостановить доступ </w:t>
      </w:r>
      <w:r>
        <w:rPr/>
        <w:br/>
      </w:r>
      <w:r>
        <w:rPr>
          <w:rFonts w:ascii="times new roman;times" w:hAnsi="times new roman;times"/>
          <w:sz w:val="24"/>
        </w:rPr>
        <w:t xml:space="preserve">к информационной системе в случаях нарушения Пользователем условий использования информационной системы, а также в случае выявления несанкционированного внесения (попыток внесения) изменений в любую </w:t>
      </w:r>
      <w:r>
        <w:rPr/>
        <w:br/>
      </w:r>
      <w:r>
        <w:rPr>
          <w:rFonts w:ascii="times new roman;times" w:hAnsi="times new roman;times"/>
          <w:sz w:val="24"/>
        </w:rPr>
        <w:t>из частей программного обеспечения информационной системы.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22. После получения статуса зарегистрированного пользователя Пользователь проходит процедуру верификации Администратором в целях обеспечения безопасности и конфиденциальности данных, а также предотвращения несанкционированного доступа по следующему регламенту: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проверка заявки Пользователя на наличие корректных данных – фамилии, имени и отчества (при наличии);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проверка электронной почты, мобильного телефона или других контактных данных для связи с Пользователем.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Порядок модерации информации в информационной системе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23. Администратор 1 (один) раз в месяц осуществляет процедуру модерации информации в информационной системе с целью контроля размещаемого Пользователем контента по следующему регламенту: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а) определение категорий контента, запрещенного для размещения </w:t>
      </w:r>
      <w:r>
        <w:rPr/>
        <w:br/>
      </w:r>
      <w:r>
        <w:rPr>
          <w:rFonts w:ascii="times new roman;times" w:hAnsi="times new roman;times"/>
          <w:sz w:val="24"/>
        </w:rPr>
        <w:t>в информационной системе (например, нелегальный, вредоносный, оскорбительный);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установление прозрачной политики в отношении сбора и обработки данных, связанных с модерацией;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установление максимальных сроков для проведения модерации после размещения контента пользователем;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определение методов модерации (автоматическая фильтрация, ручная проверка, отчеты Пользователей);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д) обеспечение прозрачности в отношении принимаемых решений </w:t>
      </w:r>
      <w:r>
        <w:rPr/>
        <w:br/>
      </w:r>
      <w:r>
        <w:rPr>
          <w:rFonts w:ascii="times new roman;times" w:hAnsi="times new roman;times"/>
          <w:sz w:val="24"/>
        </w:rPr>
        <w:t>и уведомление Пользователей о модерации и причинах отклонения контента;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создание системы для подачи жалоб на модерацию;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ж) установление процедур для рассмотрения и обработки апелляций </w:t>
      </w:r>
      <w:r>
        <w:rPr/>
        <w:br/>
      </w:r>
      <w:r>
        <w:rPr>
          <w:rFonts w:ascii="times new roman;times" w:hAnsi="times new roman;times"/>
          <w:sz w:val="24"/>
        </w:rPr>
        <w:t>со стороны Пользователей;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установление видов санкций за нарушение правил (предупреждения, временные блокировки, полные блокировки и так далее);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проведение периодических ревизий политик модерации с учетом изменений в законодательстве Приднестровской Молдавской Республики, требований безопасности и обратной связи от Пользователей;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к) установление процедур уведомления Пользователей о модерации </w:t>
      </w:r>
      <w:r>
        <w:rPr/>
        <w:br/>
      </w:r>
      <w:r>
        <w:rPr>
          <w:rFonts w:ascii="times new roman;times" w:hAnsi="times new roman;times"/>
          <w:sz w:val="24"/>
        </w:rPr>
        <w:t>и связанных с этим действиях;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л) предоставление механизмов для обратной связи и взаимодействия </w:t>
      </w:r>
      <w:r>
        <w:rPr/>
        <w:br/>
      </w:r>
      <w:r>
        <w:rPr>
          <w:rFonts w:ascii="times new roman;times" w:hAnsi="times new roman;times"/>
          <w:sz w:val="24"/>
        </w:rPr>
        <w:t>с Пользователями относительно модерации.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Взаимодействие информационной системы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 иными информационными системами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24. Информационная система осуществляет информационное взаимодействие с иными информационными системами, включая информационные системы исполнительных органов государственной власти, осуществляющих информационное взаимодействие с информационной системой.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25. Информационное взаимодействие информационной системы и иных информационных систем осуществляется на основе принципов обеспечения полноты и достоверности информации, представляемой и получаемой </w:t>
      </w:r>
      <w:r>
        <w:rPr/>
        <w:br/>
      </w:r>
      <w:r>
        <w:rPr>
          <w:rFonts w:ascii="times new roman;times" w:hAnsi="times new roman;times"/>
          <w:sz w:val="24"/>
        </w:rPr>
        <w:t>в рамках информационного взаимодействия, а также обеспечения конфиденциальности информации, доступ к которой ограничен в соответствии с законодательством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26. Информационное взаимодействие информационной системы с иными информационными системами осуществляется на основании соглашений, заключаемых Владельцем информационной системы с Операторами иных информационных систем.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27. При информационном взаимодействии с иными информационными системами осуществляется представление из иных информационных систем информации о мероприятиях добровольческой деятельности, реализуемых </w:t>
      </w:r>
      <w:r>
        <w:rPr/>
        <w:br/>
      </w:r>
      <w:r>
        <w:rPr>
          <w:rFonts w:ascii="times new roman;times" w:hAnsi="times new roman;times"/>
          <w:sz w:val="24"/>
        </w:rPr>
        <w:t>в Приднестровской Молдавской Республике, а также иной информации, размещенной в информационной системе.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28. Операторы иных информационных систем обеспечивают достоверность и актуальность информации и документов, передаваемых ими </w:t>
      </w:r>
      <w:r>
        <w:rPr/>
        <w:br/>
      </w:r>
      <w:r>
        <w:rPr>
          <w:rFonts w:ascii="times new roman;times" w:hAnsi="times new roman;times"/>
          <w:sz w:val="24"/>
        </w:rPr>
        <w:t>в информационную систему.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29. Информационное взаимодействие информационной системы с иными информационными системами осуществляется на основании обмена электронными документами, информационными запросами </w:t>
      </w:r>
      <w:r>
        <w:rPr/>
        <w:br/>
      </w:r>
      <w:r>
        <w:rPr>
          <w:rFonts w:ascii="times new roman;times" w:hAnsi="times new roman;times"/>
          <w:sz w:val="24"/>
        </w:rPr>
        <w:t>и информационными сообщениями.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30. Особенности организации информационного взаимодействия информационной системы с иными информационными системами, в том числе способы и периодичность представления сведений, а также требования </w:t>
      </w:r>
      <w:r>
        <w:rPr/>
        <w:br/>
      </w:r>
      <w:r>
        <w:rPr>
          <w:rFonts w:ascii="times new roman;times" w:hAnsi="times new roman;times"/>
          <w:sz w:val="24"/>
        </w:rPr>
        <w:t>к стандартам и протоколам обмена электронными документами, определяются соглашениями, заключаемыми в соответствии с пунктом 3 настоящего Положения.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31. Обмен информацией, содержащейся в информационной системе </w:t>
      </w:r>
      <w:r>
        <w:rPr/>
        <w:br/>
      </w:r>
      <w:r>
        <w:rPr>
          <w:rFonts w:ascii="times new roman;times" w:hAnsi="times new roman;times"/>
          <w:sz w:val="24"/>
        </w:rPr>
        <w:t>и иных информационных системах, осуществляется в том числе посредством использования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услуг и исполнения государственных функций в электронной форме.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 Права, обязанности и ответственность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участников информационной системы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32. Права Оператора: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запрашивать у иных участников информационного взаимодействия сведения о фактах отправления или получения информации с использованием информационной системы;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проводить постоянный мониторинг действий иных участников информационного взаимодействия в информационной системе;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ограничивать доступ иных участников информационного взаимодействия к информационным системам органов и организаций, подключенным к информационной системе, содержащим информацию, доступ к которой ограничен в соответствии с законодательством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г) совершать иные действия в целях выполнения функций Оператора, </w:t>
      </w:r>
      <w:r>
        <w:rPr/>
        <w:br/>
      </w:r>
      <w:r>
        <w:rPr>
          <w:rFonts w:ascii="times new roman;times" w:hAnsi="times new roman;times"/>
          <w:sz w:val="24"/>
        </w:rPr>
        <w:t>не противоречащие законодательству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33. Обязанности Оператора: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а) обеспечивать функционирование информационной системы </w:t>
      </w:r>
      <w:r>
        <w:rPr/>
        <w:br/>
      </w:r>
      <w:r>
        <w:rPr>
          <w:rFonts w:ascii="times new roman;times" w:hAnsi="times new roman;times"/>
          <w:sz w:val="24"/>
        </w:rPr>
        <w:t>в соответствии с настоящим Положением;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гарантировать целостность и неизменность данных, передаваемых иными участниками информационного взаимодействия с использованием информационной системы с момента их поступления в информационную систему;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вести учет и статистику обращений к информационной системе иных участников информационного взаимодействия;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г) обеспечивать предоставление информационной и методической поддержки иным участникам информационного взаимодействия по вопросам использования функциональных возможностей информационной системы, </w:t>
      </w:r>
      <w:r>
        <w:rPr/>
        <w:br/>
      </w:r>
      <w:r>
        <w:rPr>
          <w:rFonts w:ascii="times new roman;times" w:hAnsi="times new roman;times"/>
          <w:sz w:val="24"/>
        </w:rPr>
        <w:t>в том числе по вопросам подключения к информационной системе;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обеспечивать идентификацию иных участников информационного взаимодействия в информационной системе.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34. Права иных участников информационного взаимодействия </w:t>
      </w:r>
      <w:r>
        <w:rPr/>
        <w:br/>
      </w:r>
      <w:r>
        <w:rPr>
          <w:rFonts w:ascii="times new roman;times" w:hAnsi="times new roman;times"/>
          <w:sz w:val="24"/>
        </w:rPr>
        <w:t>с использованием информационной системы: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получать информацию о статистике обращений к своим информационным системам;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вносить предложения Оператору о необходимых улучшениях в части функционирования информационной системы.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35. Обязанности иных участников информационного взаимодействия </w:t>
      </w:r>
      <w:r>
        <w:rPr/>
        <w:br/>
      </w:r>
      <w:r>
        <w:rPr>
          <w:rFonts w:ascii="times new roman;times" w:hAnsi="times new roman;times"/>
          <w:sz w:val="24"/>
        </w:rPr>
        <w:t>с использованием информационной системы: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не производить действия, направленные на нарушение процесса функционирования информационной системы или иных информационных систем, подключенных к информационной системе;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б) использовать информационную систему строго в соответствии </w:t>
      </w:r>
      <w:r>
        <w:rPr/>
        <w:br/>
      </w:r>
      <w:r>
        <w:rPr>
          <w:rFonts w:ascii="times new roman;times" w:hAnsi="times new roman;times"/>
          <w:sz w:val="24"/>
        </w:rPr>
        <w:t xml:space="preserve">с настоящим Положением, а также в соответствии с требованиями, </w:t>
      </w:r>
      <w:r>
        <w:rPr/>
        <w:br/>
      </w:r>
      <w:r>
        <w:rPr>
          <w:rFonts w:ascii="times new roman;times" w:hAnsi="times new roman;times"/>
          <w:sz w:val="24"/>
        </w:rPr>
        <w:t>не противоречащими законодательству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8. Ограничения при использовании информационной системы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36. При использовании информационной системы Участники обязаны соблюдать требования настоящего Положения, а также законодательства Приднестровской Молдавской Республики, в том числе в области информационной безопасности и защиты персональных данных.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9. Информационная безопасность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37. Оператором осуществляется резервное копирование данных информационной системы с глубиной архива до 14 (четырнадцати) календарных дней.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38. Использование информационной системы Участниками допускается только после ознакомления с настоящим Положением и информирования Участников со стороны Владельца о персональной ответственности </w:t>
      </w:r>
      <w:r>
        <w:rPr/>
        <w:br/>
      </w:r>
      <w:r>
        <w:rPr>
          <w:rFonts w:ascii="times new roman;times" w:hAnsi="times new roman;times"/>
          <w:sz w:val="24"/>
        </w:rPr>
        <w:t>за распространение конфиденциальной информации и сведений, составляющих государственную и иную охраняемую законом тайну, посредством использования информационной системы.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39. Владелец определяет лицо (структурное подразделение), ответственное за обеспечение информационной безопасности информационной системы.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40. Участники, размещающие информацию в информационной системе, отвечают за своевременность, достоверность и целостность размещаемой информации, в том числе посредством осуществления внутреннего контроля соответствия обработки персональных данных установленным требованиям, осуществляемого в соответствии с законодательством Приднестровской Молдавской Республики в области персональных данных.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41. Оператор не несет ответственность за публикуемые </w:t>
      </w:r>
      <w:r>
        <w:rPr/>
        <w:br/>
      </w:r>
      <w:r>
        <w:rPr>
          <w:rFonts w:ascii="times new roman;times" w:hAnsi="times new roman;times"/>
          <w:sz w:val="24"/>
        </w:rPr>
        <w:t>в информационной системе сведения, однако отвечает за их неизменность при публикации после получения данных сведений.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42. Оператор не несет ответственность за достоверность информации, представляемой участниками информационного взаимодействия </w:t>
      </w:r>
      <w:r>
        <w:rPr/>
        <w:br/>
      </w:r>
      <w:r>
        <w:rPr>
          <w:rFonts w:ascii="times new roman;times" w:hAnsi="times new roman;times"/>
          <w:sz w:val="24"/>
        </w:rPr>
        <w:t>с использованием информационной системы, а также аварии, сбои или перебои в обслуживании, связанные с нарушениями в работе оборудования, систем подачи электроэнергии и (или) линий связи или сетей, которые обеспечиваются, подаются, эксплуатируются и (или) обслуживаются третьими лицами.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6" Type="http://schemas.openxmlformats.org/officeDocument/2006/relationships/hyperlink" Target="documents/search/doc-link/?q=%D0%BE%D1%82%2019%20%D0%BD%D0%BE%D1%8F%D0%B1%D1%80%D1%8F%202013%20%D0%B3%D0%BE%D0%B4%D0%B0%20%E2%84%96%20232-%D0%97-V%20%C2%AB%D0%9E%20%D0%B4%D0%BE%D0%B1%D1%80%D0%BE%D0%B2%D0%BE%D0%BB%D1%8C%D1%87%D0%B5%D1%81%D0%BA%D0%BE%D0%B9%20%D0%B4%D0%B5%D1%8F%D1%82%D0%B5%D0%BB%D1%8C%D0%BD%D0%BE%D1%81%D1%82%D0%B8%C2%BB%20%28%D0%A1%D0%90%D0%97%2013-46%29" TargetMode="External"/><Relationship Id="rId7" Type="http://schemas.openxmlformats.org/officeDocument/2006/relationships/hyperlink" Target="documents/search/doc-link/?q=%D0%BE%D1%82%201%20%D0%B0%D0%BF%D1%80%D0%B5%D0%BB%D1%8F%202024%20%D0%B3%D0%BE%D0%B4%D0%B0%20%E2%84%96%20167" TargetMode="External"/><Relationship Id="rId8" Type="http://schemas.openxmlformats.org/officeDocument/2006/relationships/hyperlink" Target="documents/search/doc-link/?q=%D0%BE%D1%82%2016%20%D0%B0%D0%BF%D1%80%D0%B5%D0%BB%D1%8F%202010%20%D0%B3%D0%BE%D0%B4%D0%B0%20%E2%84%96%2053-%D0%97-IV%20%C2%AB%D0%9E%20%D0%BF%D0%B5%D1%80%D1%81%D0%BE%D0%BD%D0%B0%D0%BB%D1%8C%D0%BD%D1%8B%D1%85%20%D0%B4%D0%B0%D0%BD%D0%BD%D1%8B%D1%85%C2%BB%20%28%D0%A1%D0%90%D0%97%2010-15%29" TargetMode="External"/><Relationship Id="rId9" Type="http://schemas.openxmlformats.org/officeDocument/2006/relationships/hyperlink" Target="documents/search/doc-link/?q=%D0%BE%D1%82%2019%20%D0%BD%D0%BE%D1%8F%D0%B1%D1%80%D1%8F%202013%20%D0%B3%D0%BE%D0%B4%D0%B0%20%E2%84%96%20232-%D0%97-V%20%C2%AB%D0%9E%20%D0%B4%D0%BE%D0%B1%D1%80%D0%BE%D0%B2%D0%BE%D0%BB%D1%8C%D1%87%D0%B5%D1%81%D0%BA%D0%BE%D0%B9%20%D0%B4%D0%B5%D1%8F%D1%82%D0%B5%D0%BB%D1%8C%D0%BD%D0%BE%D1%81%D1%82%D0%B8%C2%BB%20%28%D0%A1%D0%90%D0%97%2013-40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2347</Words>
  <Characters>18883</Characters>
  <CharactersWithSpaces>21227</CharactersWithSpaces>
  <Paragraphs>179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