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 ВНЕСЕНИИ ДОПОЛНЕНИЯ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hyperlink r:id="rId5">
        <w:r>
          <w:rPr>
            <w:color w:val="0563C1"/>
            <w:u w:val="single"/>
          </w:rPr>
          <w:t xml:space="preserve">ОТ 10.07.92 ГОДА N 88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25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  следующее  дополнение  в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  Молдавской   Республики   </w:t>
      </w:r>
      <w:hyperlink r:id="rId6">
        <w:r>
          <w:rPr>
            <w:color w:val="0563C1"/>
            <w:u w:val="single"/>
          </w:rPr>
          <w:t xml:space="preserve">от   10.07.92  N  88  "О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6">
        <w:r>
          <w:rPr>
            <w:color w:val="0563C1"/>
            <w:u w:val="single"/>
          </w:rPr>
          <w:t xml:space="preserve">регламенте Правительства Приднестровской Молдавской Республики"</w:t>
        </w:r>
      </w:hyperlink>
      <w:r>
        <w:rPr/>
        <w:t xml:space="preserve">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статью 37 после слов: "подписываются Президентом республики",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дополнить   словами:   "-  Председателем  Правительства  или  первым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заместителем" и далее по тексту.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9E%D0%A2%2010.07.92%20%D0%93%D0%9E%D0%94%D0%90%20N%2088" TargetMode="External"/><Relationship Id="rId6" Type="http://schemas.openxmlformats.org/officeDocument/2006/relationships/hyperlink" Target="documents/search/doc-link/?q=%D0%BE%D1%82%20%20%2010.07.92%20%20N%20%2088%20%20%22%D0%9E%20%D1%80%D0%B5%D0%B3%D0%BB%D0%B0%D0%BC%D0%B5%D0%BD%D1%82%D0%B5%20%D0%9F%D1%80%D0%B0%D0%B2%D0%B8%D1%82%D0%B5%D0%BB%D1%8C%D1%81%D1%82%D0%B2%D0%B0%20%D0%9F%D1%80%D0%B8%D0%B4%D0%BD%D0%B5%D1%81%D1%82%D1%80%D0%BE%D0%B2%D1%81%D0%BA%D0%BE%D0%B9%20%D0%9C%D0%BE%D0%BB%D0%B4%D0%B0%D0%B2%D1%81%D0%BA%D0%BE%D0%B9%20%D0%A0%D0%B5%D1%81%D0%BF%D1%83%D0%B1%D0%BB%D0%B8%D0%BA%D0%B8%2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93</Words>
  <Characters>703</Characters>
  <CharactersWithSpaces>1159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