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ПЕРЕМЕНЕ ЮРИСДИКЦИИ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УЧЕБНО-ПРОИЗВОДСТВЕННОГО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ИНВАЛИДОВ ПО ЗРЕНИЮ "РАССВЕТ"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30.07.92  N  53</w:t>
        </w:r>
      </w:hyperlink>
      <w:r>
        <w:rPr/>
        <w:t xml:space="preserve">  "О  порядке 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(объединений),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Республиканского  и  местного подчинения, расположенных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Приднестровской  Молдавской  Республики " и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  учебно-производственное   предприятие  инвалидов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зрению "Рассвет";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Подчинить Тираспольское учебно-производственное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"Рассвет"  Министерству  промышленности и энергетики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промышленности  и  энергетики,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 и   материальных   ресурсов   обеспечить   УПП  "Рассвет"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материально-техническими  ресурсами в номенклатуре, фондодержателями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они являются;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оказать  материально-техническую  и  методическую  помощь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учебного процесса инвалидов по зрению на УПП "Рассвет";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Директору  УПП  "Рассвет"  прекратить перечисление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Республике Молдова;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отраслевое Министерство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.07.92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178</Words>
  <Characters>1432</Characters>
  <CharactersWithSpaces>2015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