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КОМПЕНСАЦИИ ИВАЛИДАМ РАСХОДОВ НА БЕНЗИН,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РЕМОНТ, ТЕХНИЧЕСКОЕ ОБСЛУЖИВАНИЕ АВТОМОБИЛЕЙ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 МОТОКОЛЯСОК И ЗАПАСНЫХ ЧАСТЕЙ К НИМ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16 января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социальной  защиты  отдельных  категорий  инвалидов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Увеличить  с  1  января  1993  года  ежегодную  компенсацию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  на  бензин, ремонт, техническое обслуживание автомобилей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мотоколясок и запасных частей к ним с 1400 руб. до 5000 руб.: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инвалидам   Отечественной  войны,  инвалидам  СА  и  армии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Республики,   получившим 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правилам через органы социального обеспечения, бесплатно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легковые автомобили "Запорожец";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Инвалидам  Отчественной  войны,  СА и армии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 Республики,     имеющим     согласно     действующему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законодательству    право   на   бесплатное   получение   автомобиля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"Запорожец"  или  мотоколясок,  но приобретших вместо них автомобили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марок;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ивалидам  Отечественной  войны  I  и  II групп, приобретшим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автотранспортные   средства   с   обычным   управлением   и  имеющим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медицинские  противопоказания  к  вождению, с правом вождения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лицом по месту жительства инвалида;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инвалидам  Отечественной  войны  I  и  II  групп, имеющим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пользовании на праве личной собственности автомобили.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Увеличить  с  1  января  1993  года  ежегодную  компенсацию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     на    бензин,    ремонт,    техническое    обслуживание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автотранспортных средств в сумме с 800 руб. до 2800 руб.: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инвалидам  Отечественной  войны,  Советской  Армии  и армии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 получившим   мотоколяски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инвалидам  Отечественной  войны,  Советской  Армии  и армии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I и II групп, не имеющим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получение  мотоколясок  бесплатно, но приобретших их за наличный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инвалидам из числа рабочих, служащих и колхозников,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инвалидам   с  детства,  получившим  мотоколяски  бесплатно  или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льготных условиях.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Увеличить  с  1  января  1993 года ежегодную компенсацию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транспортное обслуживание с 1800 руб. до 6000 руб.: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ивалидам  Отечественной  войны,  Советской  Армии  и  армии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I и II групп, имеющим право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медицинским  показаниям на приобретение автомобиля, но не получившим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в связи с необеспечением его автотранспортным средством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  обеспечения,   а   также   при   наличии   медицинских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противопоказаний  к  вождению  и отсутствием членов семьи, постоянно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проживающих совместно с ним, которые могли бы управлять автомобилем.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Министерству  экономики  и  финансов  выделить 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 на  выплату  компенсаций  за счет средств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Контроль  за выполнением настоящего Постановления возложить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Государственный  Комитет  по  труду  и  социальному 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 xml:space="preserve">6.  Считать утратившим силу Постановление </w:t>
      </w:r>
      <w:hyperlink r:id="rId5">
        <w:r>
          <w:rPr>
            <w:color w:val="0563C1"/>
            <w:u w:val="single"/>
          </w:rPr>
          <w:t xml:space="preserve">от 25.09.1992 года  N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95</w:t>
        </w:r>
      </w:hyperlink>
      <w:r>
        <w:rPr/>
        <w:t xml:space="preserve">  "О компенсации инвалидам расходов на бензин, ремонт, техническое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обслуживание автомобилей и мотоколясок и запасных частей к ним".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Настоящее Постановление вступает в силу с момента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.09.1992%20%D0%B3%D0%BE%D0%B4%D0%B0%20%20N%209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415</Words>
  <Characters>2786</Characters>
  <CharactersWithSpaces>3679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