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ВРУЧЕНИИ 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РАБОТНИКАМ ТИРАСПОЛЬСКОГО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ИМ. С.М. КИРОВА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высокие   достижения   в  труде,  проявленные  мастерство,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трудолюбие  и  организаторские  способности вручить Благодарственное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письмо  Президента  Приднестровской  Молдавской Республики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завода: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АНИКЕЕВУ         Алексею     Петровичу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ВАСИЛЕВСКОМУ     Петру       Николаевичу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ДЕМИДОВУ         Петру       Николаевичу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ИВАШОВУ          Николаю     Федоровичу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КОРОЛЮК          Галине      Арсентьевне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КАМЕНЕВУ         Вячеславу   Петровичуне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КОСТИНОЙ         Ефросинье  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ЛАПЧЕВОЙ         Ирине      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МИХАЙЛОВОЙ       Людмиле    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СУББОТИНОЙ       Валентине   Григорьевне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СНЕГУР           Николаю    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ТАНАСИЕНКО       Владимиру   Алексеевичу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РАЦ              Светлане    Ивановне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111</Words>
  <Characters>831</Characters>
  <CharactersWithSpaces>1465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