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 на услуги государственного учреждения «Центр по контролю за обращением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государственного учреждения «Центр по контролю за обращением медико-фармацевтической продукции»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на 2025 год предельные уровни тарифов на услуги государственного учреждения «Центр по контролю за обращением медико-фармацевтической продукции»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 1 января 2025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до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19 августа 2024 года № 383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услуги государственного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«Центр по контролю за обращением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9"/>
        <w:gridCol w:w="4063"/>
        <w:gridCol w:w="2503"/>
        <w:gridCol w:w="2910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Предельные уровни тарифов,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Государственная регистрация медико-фармацевтической продукции: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ввозимой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132,55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производимой на территории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849,55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внесение изменений в период регистрации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изготовление фотообразца медико-фармацевтической продукции на бумажном носителе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фото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предоставление инструкции по медицинскому применению в электронной форме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инструкция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Сертификация медико-фармацевтической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Участие в организации безопасного уничтожения медико-фармацевтической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Уничтожение медико-фармацевтической продукции: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методом разведения водой: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уничтожение твердых лекарственных форм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уничтожение лекарственных растворов в ампулах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уничтожение лекарственных растворов во флаконах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уничтожение лекарственных растворов во флаконах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мл и выше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методом инактивации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методом инкапсуляции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уничтожение растворителей для лекарственных средств (неактивных веществ)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уничтожение растворителей для лекарственных средств (неактивных веществ)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 мл и выше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Предоставление копий документов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Испытания медико-фармацевтической продукции: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соответствия сопроводительных документов требованиям нормативной документации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единицы***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описание внешнего вида медико-фармацевтической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лабораторная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соответствия упаковки требованиям нормативной документации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лабораторная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соответствия маркировки требованиям нормативной документации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лабораторная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оформление и выдача протоколов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 лекарственные средства, спирт этиловый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фармакопейный и пластыри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подлинности методом ультрафиолетовой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18,5 лабораторной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подлинности методом инфракрасной спектрометрии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подлинности химическим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размера частиц, гранул с помощью ситового анализа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экстрагирование активного компонента из лекарственной формы для последующего определения подлинности пробы на чистоту или количественное содержание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светопоглощающих примесей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стабильности оптической плотности методом ультрафиолетовой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оптической плотности методом ультрафиолетовой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18,5 лабораторной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количественное определение химическими методами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количественное определение методом ультрафиолетовой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кислоты салициловой свободной методом ультрафиолетовой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растворимости лекарственных форм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времени растворимости лекарственных форм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растворимых в воде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растворения дозированных лекарственных форм химическими методами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растворения дозированных лекарственных форм методом ультрафиолетовой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распадаемости дозированных лекарственных форм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дисперсности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распадаемости для кишечнорастворимых дозированных лекарственных форм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щ)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однородности дозирования в дозированных лекарственных формах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истираемости таблеток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4,5 лабораторной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вспомогательных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ю)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однородности массы дозированных лекарственных форм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адсорбционной способности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потери в массе при высушивании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сухого остатка в лекарственных формах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потери в массе при прокаливании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воды методом дистилляции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легко обугливающихся органических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извлекаемого объема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рН в лекарственных средствах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плотности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показателя преломления методом рефрактометрии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седиментационной устойчивости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однородности массы лекарственного вещества во флаконах для инъекций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кислотности или щелочности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удельного оптического вращения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удельного показателя поглощения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прозрачности и степени мутности (прозрачность)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степени окраски жидкостей (цветность)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приготовление эталонных растворов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видимых механических включений в лекарственных формах для парентерального применения и глазных лекарственных формах (100 (сто) единиц)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остатка после прокаливания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йодного числа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кислотного числа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эфирного числа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числа омыления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гидроксильного числа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перекисного числа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сухого остатка в жидких лекарственных формах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спирта этилового в лекарственных средствах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аммония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я-29)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нитратов и нитритов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хлоридов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кальция и магния в воде очищенной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углерода диоксида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восстанавливающих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сульфатной золы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веществ нерастворимых в воде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сернистых соединений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температуры плавления суппозиторий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органических примесей в субстанциях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я-39)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посторонних или родственных примесей в субстанциях химическим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неорганического аниона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неорганического катиона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бария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сульфатов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сульфидов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кальция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карбонатов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жиров и смол в субстанциях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декстрина и сахарозы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я-49)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веществ нерастворимых в спирте 96%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веществ нерастворимых в кислотах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17,5 лабораторной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178,10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окрашенных веществ, растворимых в щелочах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жирных и минеральных масел, в том числе осмолившихся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остатка эфирного масла после выпаривания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индекса окисленности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парафина, воска, смоляных и минеральных масел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мыла в жирных маслах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тяжелых металлов в лекарственных средствах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однородности массы дозы в дозированных аэрозолях и спреях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я-59)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проверка герметичности упаковки аэрозоля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выхода содержимого упаковки недозированных аэрозолей и спреев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испытание клапанного устройства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количества доз в упаковке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относительной плотности пены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времени пенообразования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однородности смешивания в мягких лекарственных формах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металлических частиц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162,85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(объема) содержимого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альдегидов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я-69)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сивушных масел в спирте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дубильных и других экстрактивных веществ в спирте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сивушных масел и других органических веществ в спирте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нелетучих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фурфурола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приготовление и стандартизация титрованного раствора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приготовление раствора реактива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приготовление индикатора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приготовление буферного раствора с определением и юстировкой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мышьяка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я-79)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герметичности шва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 лекарственное растительное сырье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влажности лекарственного растительного сырья и лекарственных растительных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подлинности (содержание действующих веществ) лекарственного растительного сырья и лекарственных растительных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степени измельченности лекарственного растительного сырья и лекарственных растительных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допустимых примесей лекарственного растительного сырья и лекарственных растительных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степени зараженности вредителями запасов лекарственного растительного сырья и лекарственных растительных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внешних и микроскопических признаков лекарственного растительного сырья и лекарственных растительных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содержимого упаковки лекарственных растительных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 общей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346,05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 нерастворимой в хлористоводородной кислоте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396,90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 вата медицинская и гигроскопическая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я-89)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плотных нерасчесанных скоплений волокон-узелков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  <w:sz w:val="16"/>
              </w:rPr>
              <w:t xml:space="preserve">определение содержимого коротких волокон (менее 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5 мм) и хлопковой пыли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засоренности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поглотительной способности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реакции водной вытяжки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хлористых солей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сернокислых солей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кальциевых солей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содержания восстанавливающих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я-99)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запаха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лабораторная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пачек, кипы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 перчатки хирургические резиновые,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перчатки медицинские диагностические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размеров перчаток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внешнего вида и отсутствия дефектов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лабораторная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герметичности перчаток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 соски латексные детские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внешнего вида сосок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устойчивости к пятикратной дезинфекции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отсутствия слипаемости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лабораторная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 презервативы резиновые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внешнего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вида и обработки поверхности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лабораторная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презерватива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я-109)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проверка герметичности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20,35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 горчичники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линейных размеров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гиперемии при применении горчичников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подлинности химическим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внешних и микроскопических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признаков лекарственного растительного сырья в горчичниках-пакетах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влажности в горчичниках-пакетах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золы общей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346,05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размера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частиц с помощью ситового анализа в горчичниках-пакетах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содержимого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8) средства дезинфицирующие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показателя активности водородных ионов (рН)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плотности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показателя преломления методом рефрактометрии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таблеток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номинального объема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времени полного растворения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коэффициента пропитки салфеток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линейных размеров салфеток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9) бинты марлевые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герметичности шва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линейных размеров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10) изделия косметические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объемной доли этилового спирта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я-129)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показателя преломления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водородного показателя 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адгезии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термостабильности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(объема) содержимого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хлоридов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плотности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воды и летучих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коллоидной стабильности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сухого вещества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я-139)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внешнего вида пленки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11) карамель леденцовая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влаги и сухих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золы нерастворимой в растворе соляной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396,90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12) материалы и средства медицинские прочие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количественное определение химическими методами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количественное определение методом ультрафиолетовой спектрофотомерии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массы (объема) содержимого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однородности смешивания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плотности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подлинности химическими методами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я-149)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подлинности методом ультрафиолетовой спектрофотомерии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18,5 лабораторной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прозрачности и степени мутности жидкостей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степени окраски жидкостей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количества доз в упаковке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выхода содержимого упаковки недозированных аэрозолей и спреев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проверка герметичности упаковки аэрозоля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однородности массы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спирта этилового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извлекаемого объема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температуры плавления суппозиториев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я-159)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свободных щелочей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13) жевательные резинки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я-161)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массовой доли золы нерастворимой в растворе соляной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396,90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 – за 1 (одну) единицу принимается уничтожение 10 (десяти) штук таблеток, драже, капсул и так далее;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 – за 1 (одну) единицу принимается уничтожение одной первичной упаковки лекарственного средства (1 (один) блистер, 1 (одна) туба, 1 (один) флакон, 1 (один) пакет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*** – за 1 (одну) лабораторную единицу принимается работа, выполняемая в течение 10 (десяти) минут.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19%20%D0%B0%D0%B2%D0%B3%D1%83%D1%81%D1%82%D0%B0%202024%20%D0%B3%D0%BE%D0%B4%D0%B0%20%E2%84%96%2038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2557</Words>
  <Characters>17975</Characters>
  <CharactersWithSpaces>19729</CharactersWithSpaces>
  <Paragraphs>899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