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</w:t>
      </w:r>
      <w:r>
        <w:rPr/>
        <w:t>О НАЗНАЧЕНИИ ЗАВЕДУЮЩЕЙ ГОСУДАРСТВЕННОЙ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КОНЦЕЛЯРИЕЙ ПРЕЗИДЕНТА И ПРАВИТЕЛЬСТВА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УКАЗ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</w:t>
      </w:r>
      <w:r>
        <w:rPr/>
        <w:t>16 сентября 1992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N 249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92-8)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Назначить     РОМАНЕНКО     Галину     Георгиевну    Заведующей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Государственной     канцелярией     Президента    и    Правительства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                 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Илиада В.Н., старший оператор, тел. 5-20-17,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ГП ГВЦ.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1</Pages>
  <Words>49</Words>
  <Characters>396</Characters>
  <CharactersWithSpaces>747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