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МЕРАХ ПО ОБЕСПЕЧЕНИЮ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ГРАЖДАН И ЗАЩИТЕ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ОТ ВООРУЖЕННОЙ АГРЕСИИ"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Несмотря на наличие  согласительного  протокола  о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огня,  со  стороны  вооруженных  формирований  Молдовы  продолжаются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вооруженные  провокации  с  трагическими  последствиями.  Инициатива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руководства  Приднестровской  Молдавской  Республики   по    разводу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формирований  отклонена  Молдовой.  Напротив,   ведется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интенсивная подготовка к боевым  действиям.  Об  этом  свидельствует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захват вооружения и боевой техники ОПОНом Молдовы в воинских частях,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в  Молдове,  мобилизация  военнообязанных,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серии террористических актов против работников милиции,  гражданских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объектов народного хозяйства.  Все эти силы  перебрасываются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 боевых действий вблизи г.  Дубоссар,  а  также  г.  Бендеры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населенных  пунктов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вышеизложенное, в целях защиты жизни и безопасности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Ю 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Всем   воинским   частям,   расположенным 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принять   к  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  Верховного    Совета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N  133  от  20  января  и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N  45 от 20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  Президента  Приднестровской  Молдавской  Республики  N  5 от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  1991  г. и другме законодательные акты о вооруженных  силах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Объявить  о  частичной  мобилизации военнообязанных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возрасте до 45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Республиканскому   военкомату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/п-к КИМ В.А./ незамедлительно приступить к мероприятиям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мобилизации  военнообязанных  граждан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Определить совместно с Республиканским штабом по обороне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необходимую   численность   и   состав   мобилизованных  по  каждому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райвоеннкомату.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Подготовку мобилизованных проводить на базе воинских частей,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дислоцированных    на    территории 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5.Городским и районным Советам: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совместно  с  райвоенкоматами обеспечить призыв необходимого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количественного    и    качественного    состава   мобилизуемых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территориях, в соответствии с разнорядкой;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обеспечить  воинские  части,  на  базе  которых 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мобилизация  необходимым  количеством  продовольствия, транспортом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 ресурсами.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Управление 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/т.  НАТАХИН  О.С./ компенсировать все расходы воинских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 и  местных  Советов,  связанные с проведением мобилизации,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представленными счетами из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351</Words>
  <Characters>2574</Characters>
  <CharactersWithSpaces>3377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