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Об утверждении Положения о порядке возмещения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стоимости обучения лицами, с которыми был расторгнут договор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об оказании образовательных услуг в организациях профессионального образования 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за счет средств республиканского бюджета до освоения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ими образовательных программ начального, среднего или высшего профессионального образования, программ ординатуры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и (или) успешного прохождения государственной (итоговой) аттестации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в связи с неисполнением или ненадлежащим исполнением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ими договорных обязательств, а также по их инициативе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В соответствии со статьей 76-6 Конституции Приднестровской Молдавской Республики, Конституционным законом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ноября 2011 года № 224-KЗ-V «О Правительстве Приднестровской Молдавской Республики» (САЗ 11-48)</w:t>
        </w:r>
      </w:hyperlink>
      <w:r>
        <w:rPr>
          <w:rFonts w:ascii="times new roman;times" w:hAnsi="times new roman;times"/>
          <w:sz w:val="24"/>
        </w:rPr>
        <w:t xml:space="preserve">, пунктом 5 статьи 15 Закона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июня 2003 года 
№ 294-З-III «Об образовании» (САЗ 03-26)</w:t>
        </w:r>
      </w:hyperlink>
      <w:r>
        <w:rPr>
          <w:rFonts w:ascii="times new roman;times" w:hAnsi="times new roman;times"/>
          <w:sz w:val="24"/>
        </w:rPr>
        <w:t xml:space="preserve">, в целях определения порядка возмещения стоимости обучения лицами, с которыми был расторгнут договор об оказании образовательных услуг до освоения ими образовательных программ начального, среднего или высшего профессионального образования, программ ординатуры за счет средств республиканского бюджета в связи </w:t>
      </w:r>
      <w:r>
        <w:rPr/>
        <w:t xml:space="preserve">
</w:t>
      </w:r>
      <w:r>
        <w:rPr>
          <w:rFonts w:ascii="times new roman;times" w:hAnsi="times new roman;times"/>
          <w:sz w:val="24"/>
        </w:rPr>
        <w:t xml:space="preserve">с неисполнением или ненадлежащем исполнением ими договорных обязательств, а также по их инициативе, а также методики исчисления размера стоимости обучения Правительство Приднестровской Молдавской Республики п о с т а н о в л я е т: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Утвердить Положение о порядке возмещения стоимости обучения лицами, с которыми был расторгнут договор об оказании образовательных услуг в организациях профессионального образования Приднестровской Молдавской Республики за счет средств республиканского бюджета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до освоения ими образовательных программ начального, среднего или высшего профессионального образования, программ ординатуры и (или) успешного прохождения государственной (итоговой) аттестации в связи с неисполнением или ненадлежащим исполнением ими договорных обязательств, а также по их инициативе согласно Приложению к настоящему Постановлению.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>
          <w:rFonts w:ascii="times new roman;times" w:hAnsi="times new roman;times"/>
          <w:sz w:val="24"/>
        </w:rPr>
        <w:t xml:space="preserve">2. Настоящее Постановление вступает в силу со дня, следующего за днем официального опубликования, и распространяет свое действие </w:t>
      </w:r>
      <w:r>
        <w:rPr/>
        <w:br/>
      </w:r>
      <w:r>
        <w:rPr>
          <w:rFonts w:ascii="times new roman;times" w:hAnsi="times new roman;times"/>
          <w:sz w:val="24"/>
        </w:rPr>
        <w:t>на правоотношения, возникшие из договоров об оказании образовательных услуг, заключенных после 1 июня 2024 года.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ПРЕДСЕДАТЕЛЬ  ПРАВИТЕЛЬСТВА                                               А.РОЗЕНБЕРГ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ПРИЛОЖЕНИЕ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к Постановлению Правительства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Приднестровской Молдавской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hyperlink r:id="rId7">
        <w:r>
          <w:rPr>
            <w:rFonts w:ascii="times new roman;times" w:hAnsi="times new roman;times"/>
            <w:sz w:val="20"/>
            <w:color w:val="0563C1"/>
            <w:u w:val="single"/>
          </w:rPr>
          <w:t xml:space="preserve">от 29 июля 2024 года № 348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  <w:r>
        <w:rPr>
          <w:rFonts w:ascii="times new roman;times" w:hAnsi="times new roman;times"/>
          <w:sz w:val="24"/>
        </w:rPr>
        <w:t>ПОЛОЖЕНИЕ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о порядке возмещения стоимости обучения лицами,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с которыми был расторгнут договор об оказании образовательных услуг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 организациях профессионального образования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Приднестровской Молдавской Республики за счет средств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республиканского бюджета до освоения ими образовательных программ начального, среднего или высшего профессионального образования,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программ ординатуры и (или) успешного прохождения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государственной (итоговой) аттестации в связи с неисполнением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или ненадлежащим исполнением ими договорных обязательств,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 также по их инициативе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>
          <w:rFonts w:ascii="times new roman;times" w:hAnsi="times new roman;times"/>
          <w:sz w:val="24"/>
        </w:rPr>
        <w:t xml:space="preserve">1. Настоящее Положение устанавливает порядок возмещения стоимости обучения лицами, с которыми был расторгнут договор об оказании образовательных услуг в организациях профессионального образования Приднестровской Молдавской Республики за счет средств республиканского бюджета до освоения ими образовательных программ начального, среднего или высшего профессионального образования, программ ординатуры и (или) успешного прохождения государственной (итоговой) аттестации в связи </w:t>
      </w:r>
      <w:r>
        <w:rPr/>
        <w:br/>
      </w:r>
      <w:r>
        <w:rPr>
          <w:rFonts w:ascii="times new roman;times" w:hAnsi="times new roman;times"/>
          <w:sz w:val="24"/>
        </w:rPr>
        <w:t>с неисполнением или ненадлежащим исполнением ими договорных обязательств (далее – лица), а также по их инициативе, а также методику исчисления размера стоимости обучения.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>
          <w:rFonts w:ascii="times new roman;times" w:hAnsi="times new roman;times"/>
          <w:sz w:val="24"/>
        </w:rPr>
        <w:t xml:space="preserve">2. Настоящее Положение не распространяется на правоотношения, связанные с порядком возмещения стоимости обучения лицами, с которыми был расторгнут договор об оказании образовательных услуг за счет средств республиканского бюджета до освоения ими образовательных программ начального, среднего или высшего профессионального образования </w:t>
      </w:r>
      <w:r>
        <w:rPr/>
        <w:br/>
      </w:r>
      <w:r>
        <w:rPr>
          <w:rFonts w:ascii="times new roman;times" w:hAnsi="times new roman;times"/>
          <w:sz w:val="24"/>
        </w:rPr>
        <w:t>в организациях профессионального образования Приднестровской Молдавской Республики, находящихся в ведении Министерства внутренних дел Приднестровской Молдавской Республики и Министерства обороны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Возмещение лицами стоимости обучения производится в следующих случаях: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а) расторжения договора об оказании образовательных услуг </w:t>
      </w:r>
      <w:r>
        <w:rPr/>
        <w:br/>
      </w:r>
      <w:r>
        <w:rPr>
          <w:rFonts w:ascii="times new roman;times" w:hAnsi="times new roman;times"/>
          <w:sz w:val="24"/>
        </w:rPr>
        <w:t>в организациях профессионального образования Приднестровской Молдавской Республики за счет средств республиканского бюджета до освоения образовательных программ начального, среднего или высшего профессионального образования, программ ординатуры и (или) успешного прохождения государственной (итоговой) аттестации в связи с неисполнением или ненадлежащим исполнением обучающимся договорных обязательств;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б) расторжения договора об оказании образовательных услуг </w:t>
      </w:r>
      <w:r>
        <w:rPr/>
        <w:br/>
      </w:r>
      <w:r>
        <w:rPr>
          <w:rFonts w:ascii="times new roman;times" w:hAnsi="times new roman;times"/>
          <w:sz w:val="24"/>
        </w:rPr>
        <w:t>в организациях профессионального образования Приднестровской Молдавской Республики за счет средств республиканского бюджета до освоения образовательных программ начального, среднего или высшего профессионального образования, программ ординатуры и (или) успешного прохождения государственной (итоговой) аттестации по инициативе обучающегося.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>
          <w:rFonts w:ascii="times new roman;times" w:hAnsi="times new roman;times"/>
          <w:sz w:val="24"/>
        </w:rPr>
        <w:t xml:space="preserve">4. Лица, с которыми договор об оказании образовательных услуг </w:t>
      </w:r>
      <w:r>
        <w:rPr/>
        <w:br/>
      </w:r>
      <w:r>
        <w:rPr>
          <w:rFonts w:ascii="times new roman;times" w:hAnsi="times new roman;times"/>
          <w:sz w:val="24"/>
        </w:rPr>
        <w:t>в организациях профессионального образования Приднестровской Молдавской Республики за счет средств республиканского бюджета (далее – Договор) расторгнут по основаниям, указанным в пункте 3 настоящего Положения, освобождаются от возмещения стоимости обучения в случае, если они относятся к одной из следующих категорий: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детей-сирот и детей, оставшихся без попечения родителей, а также лиц из числа детей-сирот и детей, оставшихся без попечения родителей;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б) детей-инвалидов в возрасте до 18 (восемнадцати) лет, инвалидов </w:t>
      </w:r>
      <w:r>
        <w:rPr/>
        <w:br/>
      </w:r>
      <w:r>
        <w:rPr>
          <w:rFonts w:ascii="times new roman;times" w:hAnsi="times new roman;times"/>
          <w:sz w:val="24"/>
        </w:rPr>
        <w:t>I или II группы;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лиц, имеющих одного из родителей или мужа (жену) инвалида I или II группы, или ребенка-инвалида;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лиц, имеющих медицинские противопоказания к работе по получаемой профессии, специальности, направлению подготовки;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д) беременных женщин; матерей (отцов), имеющих ребенка в возрасте </w:t>
      </w:r>
      <w:r>
        <w:rPr/>
        <w:br/>
      </w:r>
      <w:r>
        <w:rPr>
          <w:rFonts w:ascii="times new roman;times" w:hAnsi="times new roman;times"/>
          <w:sz w:val="24"/>
        </w:rPr>
        <w:t>до 3 (трех) лет на момент расторжения Договора.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>
          <w:rFonts w:ascii="times new roman;times" w:hAnsi="times new roman;times"/>
          <w:sz w:val="24"/>
        </w:rPr>
        <w:t xml:space="preserve">5. Организация профессионального образования Приднестровской Молдавской Республики (далее – организация образования) в течение 5 (пяти) рабочих дней со дня, следующего за днем расторжения Договора </w:t>
      </w:r>
      <w:r>
        <w:rPr/>
        <w:br/>
      </w:r>
      <w:r>
        <w:rPr>
          <w:rFonts w:ascii="times new roman;times" w:hAnsi="times new roman;times"/>
          <w:sz w:val="24"/>
        </w:rPr>
        <w:t xml:space="preserve">по основаниям, указанным в пункте 3 настоящего Положения, оформляет решение о возмещении стоимости обучения либо об освобождении </w:t>
      </w:r>
      <w:r>
        <w:rPr/>
        <w:br/>
      </w:r>
      <w:r>
        <w:rPr>
          <w:rFonts w:ascii="times new roman;times" w:hAnsi="times new roman;times"/>
          <w:sz w:val="24"/>
        </w:rPr>
        <w:t>от возмещения стоимости обучения.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6. Решение оформляется локальным актом организации образования.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7. При оформлении решения о возмещении стоимости обучения расчет стоимости обучения, подлежащей возмещению в республиканский бюджет, производится организацией образования в соответствии с методикой исчисления стоимости обучения согласно Приложению к настоящему Положению.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8. Организация образования в течение 5 (пяти) рабочих дней со дня оформления решения о возмещении стоимости обучения вручает лицу копию локального акта и расчета стоимости обучения под подпись.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>
          <w:rFonts w:ascii="times new roman;times" w:hAnsi="times new roman;times"/>
          <w:sz w:val="24"/>
        </w:rPr>
        <w:t xml:space="preserve">9. В случае отказа лица от получения копии указанного решения </w:t>
      </w:r>
      <w:r>
        <w:rPr/>
        <w:br/>
      </w:r>
      <w:r>
        <w:rPr>
          <w:rFonts w:ascii="times new roman;times" w:hAnsi="times new roman;times"/>
          <w:sz w:val="24"/>
        </w:rPr>
        <w:t xml:space="preserve">и расчета стоимости обучения либо в случае невозможности их вручения </w:t>
      </w:r>
      <w:r>
        <w:rPr/>
        <w:br/>
      </w:r>
      <w:r>
        <w:rPr>
          <w:rFonts w:ascii="times new roman;times" w:hAnsi="times new roman;times"/>
          <w:sz w:val="24"/>
        </w:rPr>
        <w:t>по иным причинам организация образования направляет копии указанных документов лицу почтовым отправлением с уведомлением о вручении.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>
          <w:rFonts w:ascii="times new roman;times" w:hAnsi="times new roman;times"/>
          <w:sz w:val="24"/>
        </w:rPr>
        <w:t xml:space="preserve">10. Лицо обязано возместить в республиканский бюджет стоимость обучения в течение 6 (шести) месяцев с даты получения копии решения </w:t>
      </w:r>
      <w:r>
        <w:rPr/>
        <w:br/>
      </w:r>
      <w:r>
        <w:rPr>
          <w:rFonts w:ascii="times new roman;times" w:hAnsi="times new roman;times"/>
          <w:sz w:val="24"/>
        </w:rPr>
        <w:t>о возмещении стоимости обучения и расчета стоимости обучения.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>
          <w:rFonts w:ascii="times new roman;times" w:hAnsi="times new roman;times"/>
          <w:sz w:val="24"/>
        </w:rPr>
        <w:t xml:space="preserve">11. Возмещение стоимости обучения осуществляется непосредственно </w:t>
      </w:r>
      <w:r>
        <w:rPr/>
        <w:br/>
      </w:r>
      <w:r>
        <w:rPr>
          <w:rFonts w:ascii="times new roman;times" w:hAnsi="times new roman;times"/>
          <w:sz w:val="24"/>
        </w:rPr>
        <w:t xml:space="preserve">в республиканский бюджет. Лицо, возместившее стоимость обучения, обязано </w:t>
      </w:r>
      <w:r>
        <w:rPr/>
        <w:br/>
      </w:r>
      <w:r>
        <w:rPr>
          <w:rFonts w:ascii="times new roman;times" w:hAnsi="times new roman;times"/>
          <w:sz w:val="24"/>
        </w:rPr>
        <w:t>в течение 5 (пяти) дней предоставить в организацию образования документ, подтверждающий возмещение стоимости обучения в республиканский бюджет.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12. В случае, если лицо не возместило в республиканский бюджет стоимость обучения в установленный срок, уполномоченный Правительством Приднестровской Молдавской Республики исполнительный орган государственной власти Приднестровской Молдавской Республики, выступающий в качестве стороны в Договоре, и организация образования осуществляют взыскание стоимости обучения в судебном порядке.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Приложение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к Положению о порядке возмещения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стоимости обучения лицами,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с которыми был расторгнут договор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об оказании образовательных услуг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в организациях профессионального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образования Приднестровской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Молдавской Республики за счет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средств республиканского бюджета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до освоения ими образовательных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программ начального, среднего или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высшего профессионального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образования, программ ординатуры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и (или) успешного прохождения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государственной (итоговой)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аттестации в связи с неисполнением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или ненадлежащим исполнением ими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договорных обязательств, а также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по их инициативе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Методика исчисления возмещения стоимости обучения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u w:val="single"/>
        </w:rPr>
      </w:pPr>
      <w:r>
        <w:rPr>
          <w:u w:val="single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Возмещение стоимости обучения лицом, с которым был расторгнут договор </w:t>
      </w:r>
      <w:r>
        <w:rPr/>
        <w:br/>
      </w:r>
      <w:r>
        <w:rPr>
          <w:rFonts w:ascii="times new roman;times" w:hAnsi="times new roman;times"/>
          <w:sz w:val="24"/>
        </w:rPr>
        <w:t>об оказании образовательных услуг до освоения им образовательных программ начального, среднего или высшего профессионального образования, программ ординатуры за счет средств республиканского бюджета, производится согласно формуле: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СД = (СОД1 + СОД2…СОДп)*К/Д, где: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СД – общая стоимость обучения, подлежащая возмещению лицом, с которым был расторгнут договор об оказании образовательных услуг до освоения им образовательных программ начального, среднего или высшего профессионального образования, программ ординатуры за счет средств республиканского бюджета;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СОД1, СОД2, СОДп – стоимость обучения, установленная в соответствии </w:t>
      </w:r>
      <w:r>
        <w:rPr/>
        <w:br/>
      </w:r>
      <w:r>
        <w:rPr>
          <w:rFonts w:ascii="times new roman;times" w:hAnsi="times new roman;times"/>
          <w:sz w:val="24"/>
        </w:rPr>
        <w:t>с законодательством Приднестровской Молдавской Республики для студентов, обучающихся на договорной (платной) основе по идентичной специальности, профессии, направлению подготовки и форме обучения на каждый период регулирования, вошедший в период обучения студентов;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 – период подготовки обучаемого лица;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            </w:t>
      </w:r>
      <w:r>
        <w:rPr>
          <w:rFonts w:ascii="times new roman;times" w:hAnsi="times new roman;times"/>
          <w:sz w:val="24"/>
        </w:rPr>
        <w:t>К – количество полных месяцев до издания локального акта организации профессионального образования об отчислении обучающего из организации профессионального образования;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            </w:t>
      </w:r>
      <w:r>
        <w:rPr>
          <w:rFonts w:ascii="times new roman;times" w:hAnsi="times new roman;times"/>
          <w:sz w:val="24"/>
        </w:rPr>
        <w:t>Д – количество полных месяцев в соответствии с учебным планом, по которому осуществлялась подготовка.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Месяцы, в которых число дней обучения составляет 15 (пятнадцать) и более, включаются в период как полные, менее 15 (пятнадцати) дней – в расчетный период </w:t>
      </w:r>
      <w:r>
        <w:rPr/>
        <w:br/>
      </w:r>
      <w:r>
        <w:rPr>
          <w:rFonts w:ascii="times new roman;times" w:hAnsi="times new roman;times"/>
          <w:sz w:val="24"/>
        </w:rPr>
        <w:t>не включаются.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Период подготовки обучаемого лица определяется по каждому обучаемому лицу индивидуально. В период подготовки входят неполные календарные годы обучения (год поступления и год окончания), полные календарные годы обучения и каникулы </w:t>
      </w:r>
      <w:r>
        <w:rPr/>
        <w:br/>
      </w:r>
      <w:r>
        <w:rPr>
          <w:rFonts w:ascii="times new roman;times" w:hAnsi="times new roman;times"/>
          <w:sz w:val="24"/>
        </w:rPr>
        <w:t>в соответствии с учебным планом, по которому осуществлялась подготовка.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30%20%D0%BD%D0%BE%D1%8F%D0%B1%D1%80%D1%8F%202011%20%D0%B3%D0%BE%D0%B4%D0%B0%20%E2%84%96%20224-K%D0%97-V%20%C2%AB%D0%9E%20%D0%9F%D1%80%D0%B0%D0%B2%D0%B8%D1%82%D0%B5%D0%BB%D1%8C%D1%81%D1%82%D0%B2%D0%B5%20%D0%9F%D1%80%D0%B8%D0%B4%D0%BD%D0%B5%D1%81%D1%82%D1%80%D0%BE%D0%B2%D1%81%D0%BA%D0%BE%D0%B9%20%D0%9C%D0%BE%D0%BB%D0%B4%D0%B0%D0%B2%D1%81%D0%BA%D0%BE%D0%B9%20%D0%A0%D0%B5%D1%81%D0%BF%D1%83%D0%B1%D0%BB%D0%B8%D0%BA%D0%B8%C2%BB%20%28%D0%A1%D0%90%D0%97%2011-48%29" TargetMode="External"/><Relationship Id="rId6" Type="http://schemas.openxmlformats.org/officeDocument/2006/relationships/hyperlink" Target="documents/search/doc-link/?q=%D0%BE%D1%82%2027%20%D0%B8%D1%8E%D0%BD%D1%8F%202003%20%D0%B3%D0%BE%D0%B4%D0%B0%20%0A%E2%84%96%20294-%D0%97-III%20%C2%AB%D0%9E%D0%B1%20%D0%BE%D0%B1%D1%80%D0%B0%D0%B7%D0%BE%D0%B2%D0%B0%D0%BD%D0%B8%D0%B8%C2%BB%20%28%D0%A1%D0%90%D0%97%2003-26%29" TargetMode="External"/><Relationship Id="rId7" Type="http://schemas.openxmlformats.org/officeDocument/2006/relationships/hyperlink" Target="documents/search/doc-link/?q=%D0%BE%D1%82%2029%20%D0%B8%D1%8E%D0%BB%D1%8F%202024%20%D0%B3%D0%BE%D0%B4%D0%B0%20%E2%84%96%20348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4</Pages>
  <Words>1254</Words>
  <Characters>9220</Characters>
  <CharactersWithSpaces>10517</CharactersWithSpaces>
  <Paragraphs>90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