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БЕНДЕРСКОГО ГОСУДАРСТВЕННОГО МАЛОГО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"ЭЛЕКТРИЧЕСКИЕ АППАРАТЫ" (М.П. "ЭЛАП")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20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212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 Республики    от   30   июля   1991   года    за N 53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порядке оформления перемены юрисдикции предприятий (организаций),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республиканского и местного подчинения,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Приднестровской   Молдавской  Республики"  и,  учитывая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обращение трудового коллектива,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Принять   под   юрисдикцию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 Бендерское    государственное    малое    предприятие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"Электрические аппараты" (М.П. "Элап"),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Подчинить   М.П.   "Элап"  Министерству  промышленности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энергетики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                                          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125</Words>
  <Characters>941</Characters>
  <CharactersWithSpaces>1507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