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ФИНАНСОВ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отмене Приказа Министерства доходов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12 июня 2003 года № 211</w:t>
        </w:r>
      </w:hyperlink>
      <w:r>
        <w:rPr>
          <w:rStyle w:val="Strong"/>
          <w:rFonts w:ascii="times new roman;times" w:hAnsi="times new roman;times"/>
          <w:sz w:val="24"/>
        </w:rPr>
        <w:t xml:space="preserve"> «О введении в действие Инструкции «О порядке проведения расчетов по уплате единого социального налога в части отчислений в Государственный пенсионный фонд в натуральной форме» (регистрационный № 2351 от 20 августа 2003 года) (САЗ 03-34)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25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12350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 Законом Приднестровской Молдавской Республики 19 июля 2000 года № 321-ЗИД «Об основах налоговой системы в Приднестровской Молдавской Республике» (СЗМР 00-3),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Приказ Министерства доходов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2003 года № 211</w:t>
        </w:r>
      </w:hyperlink>
      <w:r>
        <w:rPr>
          <w:rFonts w:ascii="times new roman;times" w:hAnsi="times new roman;times"/>
          <w:sz w:val="24"/>
        </w:rPr>
        <w:t xml:space="preserve"> «О введении в действие Инструкции «О порядке проведения расчетов по уплате единого социального налога в части отчислений в Государственный пенсионный фонд в натуральной форме» (регистрационный № 2351 от 20 августа 2003 года) (САЗ 03-34) признать Приказом Министерства финансов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Признать утратившим силу Приказ Министерства доходов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2003 года № 211</w:t>
        </w:r>
      </w:hyperlink>
      <w:r>
        <w:rPr>
          <w:rFonts w:ascii="times new roman;times" w:hAnsi="times new roman;times"/>
          <w:sz w:val="24"/>
        </w:rPr>
        <w:t xml:space="preserve"> «О введении в действие Инструкции «О порядке проведения расчетов по уплате единого социального налога в части отчислений в Государственный пенсионный фонд в натуральной форме» (регистрационный № 2351 от 20 августа 2003 года) (САЗ 03-34).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 со дня вступления в силу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2024 года № 17-ЗИ-VII</w:t>
        </w:r>
      </w:hyperlink>
      <w:r>
        <w:rPr>
          <w:rFonts w:ascii="times new roman;times" w:hAnsi="times new roman;times"/>
          <w:sz w:val="24"/>
        </w:rPr>
        <w:t xml:space="preserve"> «О внесении изменения в Закон Приднестровской Молдавской Республики «Об основах налоговой системы в Приднестровской Молдавской Республике» (САЗ 24-7).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Заместитель Председателя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А. РУСКЕВИЧ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38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0%B8%D1%8E%D0%BD%D1%8F%202003%20%D0%B3%D0%BE%D0%B4%D0%B0%20%E2%84%96%20211" TargetMode="External"/><Relationship Id="rId6" Type="http://schemas.openxmlformats.org/officeDocument/2006/relationships/hyperlink" Target="documents/search/doc-link/?q=%D0%BE%D1%82%209%20%D1%84%D0%B5%D0%B2%D1%80%D0%B0%D0%BB%D1%8F%202024%20%D0%B3%D0%BE%D0%B4%D0%B0%20%E2%84%96%2017-%D0%97%D0%98-VII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283</Words>
  <Characters>1856</Characters>
  <CharactersWithSpaces>2211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