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установлении на 2025 год предельных уровней тарифов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услуги государственных учреждений, подведомственных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Министерству цифрового развития, связи и массовых коммуникаций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статьями 9, 15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декабря 2004 года № 513-З-III «О ценах (тарифах) и ценообразовании» (САЗ 05-1)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2017 года № 279 «Об утверждении Положения о государственном регулировании цен (тарифов) и ценообразовании» (САЗ 17-43)</w:t>
        </w:r>
      </w:hyperlink>
      <w:r>
        <w:rPr>
          <w:rFonts w:ascii="times new roman;times" w:hAnsi="times new roman;times"/>
          <w:sz w:val="24"/>
        </w:rPr>
        <w:t xml:space="preserve"> с изменениями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2018 года № 93 
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2019 года № 21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2019 года № 56 (САЗ 19-7)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2019 года № 128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
2019 года № 328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38 (САЗ 20-8)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107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2020 года № 109 
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2020 года № 339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2020 года № 416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334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2021 года № 374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 № 109 (САЗ 22-13)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2022 года № 292 (САЗ 22-31)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2022 года № 392 
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72 (САЗ 23-10)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
№ 79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418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2024 года № 104 (САЗ 24-10)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218 (САЗ 24-21)</w:t>
        </w:r>
      </w:hyperlink>
      <w:r>
        <w:rPr>
          <w:rFonts w:ascii="times new roman;times" w:hAnsi="times new roman;times"/>
          <w:sz w:val="24"/>
        </w:rPr>
        <w:t xml:space="preserve">, в целях установления на 2025 год предельных уровней тарифов на услуги государственных учреждений, подведомственных Министерству цифрового развития, связи и массовых коммуникаций Приднестровской Молдавской Республики,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1. Установить на 2025 год предельные уровни тарифов на услуги государственных учреждений, подведомственных Министерству цифрового развития, связи и массовых коммуникаций Приднестровской Молдавской Республики, согласно Приложению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Настоящее Постановление вступает в силу с 1 января 2025 года и действует по 31 декабря 2025 года включительно.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28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16 сентября 2024 года № 403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Предельные уровни тарифов на услуги государственных учреждений, подведомственных Министерству цифрового развития,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связи и массовых коммуникаций Приднестровской Молдавской Республики,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2025 год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00"/>
        <w:gridCol w:w="4208"/>
        <w:gridCol w:w="2532"/>
        <w:gridCol w:w="2865"/>
      </w:tblGrid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услуг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Предельный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уровень тарифа,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рубли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Приднестровской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Молдавской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Республики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  Государственное учреждение «Приднестровская Государственная Телерадиокомпания»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1.1. Телевещание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Размещение рекламной видеопродукции: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размещение рекламных видеороликов в специально отведенных блоках перед программами и художественными фильмами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 секунд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размещение рекламных видеороликов в специально отведенных блоках в информационных программах и художественных фильмах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 секунд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размещение тематического сюжета в информационных программах и передачах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 секунд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информационной заставки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заставка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всплывающей заставки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заставка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игровой заставки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заставка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1 026,00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технологического ролика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ролик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6 080,00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анимационного ролика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ролик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8 815,00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сюжета в программу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 секунд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телевизионной передачи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 секунд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постановочного ролика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ролик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6 520,00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Написание сценария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заказ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1 172,00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Репортажная съемка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Постановочная съемка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1 502,00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Монтаж в склейку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 секунд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Сложный художественный монтаж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 секунд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Доработка предоставленной рекламной информации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ролик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Обслуживание мероприятий с использованием передвижной телевизионной станции (ПТС)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2 300,00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Организация онлайн-трансляции (Strim):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проведение съемки одной телевизионной камерой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840,00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проведение съемки с применением титровального комплекса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1 200,00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проведение многокамерной съемки (от 2 до 6 камер)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3 611,05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 размещение музыкальных поздравлений в специально отведенном блоке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музыкальное поздравление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Размещение SMS-сообщения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сообщение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7,00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1.2. Радиовещание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Размещение рекламной продукции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 секунд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игрового рекламного ролика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 секунд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732,00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информационного материала рекламного характера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 секунд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 размещение объявления о приеме на работу, закупке товаров и другом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заказ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57,00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1.3. Прочие платные услуги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рекламы для сайтов: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контекстная реклама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заказ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динамичный баннер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заказ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статичный баннер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заказ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Размещение рекламы на сайтах, в публичных страницах в социальных сетях и в мессенджерах государственного учреждения «Приднестровская Государственная Телерадиокомпания»: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баннера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1 000 уникальных просмотров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рекламного сюжета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копии: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архивных материалов на различных носителях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5 264,00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сюжета программы, передачи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 секунд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музыкальных поздравлений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музыкальное поздравление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концертов, торжественных собраний, прямых эфиров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Оцифровка видеокассет формата VHS, mini-DV, DV САМ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музыкального сопровождения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минута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Проведение фотосъемки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рекламной статьи для сайтов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статья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Начитка рекламного текста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минута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719,00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  Государственное учреждение «Приднестровская газета»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 Редакция газеты «Приднестровье»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 размещение рекламы, объявления в ежедневном выпуске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кв. см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 размещение рекламы, объявления в субботнем и праздничном выпусках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кв. см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оригинал-макета в электронном виде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страница листа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237,80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 распространение электронного варианта печатного издания (PDF, FB2 и другое), ежедневный выпуск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экземпляр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 распространение электронного варианта печатного издания (PDF, FB2 и другое), субботний выпуск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экземпляр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 распространение электронного варианта печатного издания (PDF, FB2 и другое), праздничный выпуск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экземпляр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4,15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 Редакция газеты «Адевэрул Нистрян»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 размещение рекламы, объявления в субботнем и праздничном выпусках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кв. см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оригинал-макета в электронном виде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страница листа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277,75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 распространение электронного варианта печатного издания (PDF, FB2 и другое), субботний выпуск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экземпляр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28,65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 распространение электронного варианта печатного издания (PDF, FB2 и другое), праздничный выпуск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экземпляр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28,65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 Редакция газеты «Гомiн»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 размещение рекламы, объявления в субботнем и праздничном выпусках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кв. см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оригинал-макета в электронном виде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страница листа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282,85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 распространение электронного варианта печатного издания (PDF, FB2 и другое), субботний выпуск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экземпляр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28,55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 распространение электронного варианта печатного издания (PDF, FB2 и другое, праздничный выпуск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экземпляр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28,55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 Прочие платные услуги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рекламы для сайтов, социальных сетей, публичных страниц в социальных сетях и мессенджерах: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контекстная реклама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заказ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статичный баннер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заказ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178,30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Размещение рекламы на сайте государственного учреждения «Приднестровская газета» и в социальных сетях: баннера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1 000 уникальных просмотров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69,30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31%20%D0%B4%D0%B5%D0%BA%D0%B0%D0%B1%D1%80%D1%8F%202004%20%D0%B3%D0%BE%D0%B4%D0%B0%20%E2%84%96%20513-%D0%97-III%20%C2%AB%D0%9E%20%D1%86%D0%B5%D0%BD%D0%B0%D1%85%20%28%D1%82%D0%B0%D1%80%D0%B8%D1%84%D0%B0%D1%85%29%20%D0%B8%20%D1%86%D0%B5%D0%BD%D0%BE%D0%BE%D0%B1%D1%80%D0%B0%D0%B7%D0%BE%D0%B2%D0%B0%D0%BD%D0%B8%D0%B8%C2%BB%20%28%D0%A1%D0%90%D0%97%2005-1%29" TargetMode="External"/><Relationship Id="rId7" Type="http://schemas.openxmlformats.org/officeDocument/2006/relationships/hyperlink" Target="documents/search/doc-link/?q=%D0%BE%D1%82%2020%20%D0%BE%D0%BA%D1%82%D1%8F%D0%B1%D1%80%D1%8F%202017%20%D0%B3%D0%BE%D0%B4%D0%B0%20%E2%84%96%20279%20%C2%AB%D0%9E%D0%B1%20%D1%83%D1%82%D0%B2%D0%B5%D1%80%D0%B6%D0%B4%D0%B5%D0%BD%D0%B8%D0%B8%20%D0%9F%D0%BE%D0%BB%D0%BE%D0%B6%D0%B5%D0%BD%D0%B8%D1%8F%20%D0%BE%20%D0%B3%D0%BE%D1%81%D1%83%D0%B4%D0%B0%D1%80%D1%81%D1%82%D0%B2%D0%B5%D0%BD%D0%BD%D0%BE%D0%BC%20%D1%80%D0%B5%D0%B3%D1%83%D0%BB%D0%B8%D1%80%D0%BE%D0%B2%D0%B0%D0%BD%D0%B8%D0%B8%20%D1%86%D0%B5%D0%BD%20%28%D1%82%D0%B0%D1%80%D0%B8%D1%84%D0%BE%D0%B2%29%20%D0%B8%20%D1%86%D0%B5%D0%BD%D0%BE%D0%BE%D0%B1%D1%80%D0%B0%D0%B7%D0%BE%D0%B2%D0%B0%D0%BD%D0%B8%D0%B8%C2%BB%20%28%D0%A1%D0%90%D0%97%2017-43%29" TargetMode="External"/><Relationship Id="rId8" Type="http://schemas.openxmlformats.org/officeDocument/2006/relationships/hyperlink" Target="documents/search/doc-link/?q=%D0%BE%D1%82%2029%20%D0%BC%D0%B0%D1%80%D1%82%D0%B0%202018%20%D0%B3%D0%BE%D0%B4%D0%B0%20%E2%84%96%2093%20%0A%28%D0%A1%D0%90%D0%97%2018-13%29" TargetMode="External"/><Relationship Id="rId9" Type="http://schemas.openxmlformats.org/officeDocument/2006/relationships/hyperlink" Target="documents/search/doc-link/?q=%D0%BE%D1%82%2025%20%D1%8F%D0%BD%D0%B2%D0%B0%D1%80%D1%8F%202019%20%D0%B3%D0%BE%D0%B4%D0%B0%20%E2%84%96%2021%20%28%D0%A1%D0%90%D0%97%2019-3%29" TargetMode="External"/><Relationship Id="rId10" Type="http://schemas.openxmlformats.org/officeDocument/2006/relationships/hyperlink" Target="documents/search/doc-link/?q=%D0%BE%D1%82%2018%20%D1%84%D0%B5%D0%B2%D1%80%D0%B0%D0%BB%D1%8F%202019%20%D0%B3%D0%BE%D0%B4%D0%B0%20%E2%84%96%2056%20%28%D0%A1%D0%90%D0%97%2019-7%29" TargetMode="External"/><Relationship Id="rId11" Type="http://schemas.openxmlformats.org/officeDocument/2006/relationships/hyperlink" Target="documents/search/doc-link/?q=%D0%BE%D1%82%2019%20%D0%B0%D0%BF%D1%80%D0%B5%D0%BB%D1%8F%202019%20%D0%B3%D0%BE%D0%B4%D0%B0%20%E2%84%96%20128%20%28%D0%A1%D0%90%D0%97%2019-15%29" TargetMode="External"/><Relationship Id="rId12" Type="http://schemas.openxmlformats.org/officeDocument/2006/relationships/hyperlink" Target="documents/search/doc-link/?q=%D0%BE%D1%82%206%20%D1%81%D0%B5%D0%BD%D1%82%D1%8F%D0%B1%D1%80%D1%8F%20%0A2019%20%D0%B3%D0%BE%D0%B4%D0%B0%20%E2%84%96%20328%20%28%D0%A1%D0%90%D0%97%2019-34%29" TargetMode="External"/><Relationship Id="rId13" Type="http://schemas.openxmlformats.org/officeDocument/2006/relationships/hyperlink" Target="documents/search/doc-link/?q=%D0%BE%D1%82%2021%20%D1%84%D0%B5%D0%B2%D1%80%D0%B0%D0%BB%D1%8F%202020%20%D0%B3%D0%BE%D0%B4%D0%B0%20%E2%84%96%2038%20%28%D0%A1%D0%90%D0%97%2020-8%29" TargetMode="External"/><Relationship Id="rId14" Type="http://schemas.openxmlformats.org/officeDocument/2006/relationships/hyperlink" Target="documents/search/doc-link/?q=%D0%BE%D1%82%209%20%D0%B0%D0%BF%D1%80%D0%B5%D0%BB%D1%8F%202020%20%D0%B3%D0%BE%D0%B4%D0%B0%20%E2%84%96%20107%20%28%D0%A1%D0%90%D0%97%2020-15%29" TargetMode="External"/><Relationship Id="rId15" Type="http://schemas.openxmlformats.org/officeDocument/2006/relationships/hyperlink" Target="documents/search/doc-link/?q=%D0%BE%D1%82%2010%20%D0%B0%D0%BF%D1%80%D0%B5%D0%BB%D1%8F%202020%20%D0%B3%D0%BE%D0%B4%D0%B0%20%E2%84%96%20109%20%0A%28%D0%A1%D0%90%D0%97%2020-15%29" TargetMode="External"/><Relationship Id="rId16" Type="http://schemas.openxmlformats.org/officeDocument/2006/relationships/hyperlink" Target="documents/search/doc-link/?q=%D0%BE%D1%82%201%20%D0%BE%D0%BA%D1%82%D1%8F%D0%B1%D1%80%D1%8F%202020%20%D0%B3%D0%BE%D0%B4%D0%B0%20%E2%84%96%20339%20%28%D0%A1%D0%90%D0%97%2020-40%29" TargetMode="External"/><Relationship Id="rId17" Type="http://schemas.openxmlformats.org/officeDocument/2006/relationships/hyperlink" Target="documents/search/doc-link/?q=%D0%BE%D1%82%2026%20%D0%BD%D0%BE%D1%8F%D0%B1%D1%80%D1%8F%202020%20%D0%B3%D0%BE%D0%B4%D0%B0%20%E2%84%96%20416%20%28%D0%A1%D0%90%D0%97%2020-48%29" TargetMode="External"/><Relationship Id="rId18" Type="http://schemas.openxmlformats.org/officeDocument/2006/relationships/hyperlink" Target="documents/search/doc-link/?q=%D0%BE%D1%82%2015%20%D0%BE%D0%BA%D1%82%D1%8F%D0%B1%D1%80%D1%8F%202021%20%D0%B3%D0%BE%D0%B4%D0%B0%20%E2%84%96%20334%20%28%D0%A1%D0%90%D0%97%2021-41%29" TargetMode="External"/><Relationship Id="rId19" Type="http://schemas.openxmlformats.org/officeDocument/2006/relationships/hyperlink" Target="documents/search/doc-link/?q=%D0%BE%D1%82%2030%20%D0%BD%D0%BE%D1%8F%D0%B1%D1%80%D1%8F%202021%20%D0%B3%D0%BE%D0%B4%D0%B0%20%E2%84%96%20374%20%28%D0%A1%D0%90%D0%97%2021-48%29" TargetMode="External"/><Relationship Id="rId20" Type="http://schemas.openxmlformats.org/officeDocument/2006/relationships/hyperlink" Target="documents/search/doc-link/?q=%D0%BE%D1%82%204%20%D0%B0%D0%BF%D1%80%D0%B5%D0%BB%D1%8F%202022%20%D0%B3%D0%BE%D0%B4%D0%B0%20%E2%84%96%20109%20%28%D0%A1%D0%90%D0%97%2022-13%29" TargetMode="External"/><Relationship Id="rId21" Type="http://schemas.openxmlformats.org/officeDocument/2006/relationships/hyperlink" Target="documents/search/doc-link/?q=%D0%BE%D1%82%2011%20%D0%B0%D0%B2%D0%B3%D1%83%D1%81%D1%82%D0%B0%202022%20%D0%B3%D0%BE%D0%B4%D0%B0%20%E2%84%96%20292%20%28%D0%A1%D0%90%D0%97%2022-31%29" TargetMode="External"/><Relationship Id="rId22" Type="http://schemas.openxmlformats.org/officeDocument/2006/relationships/hyperlink" Target="documents/search/doc-link/?q=%D0%BE%D1%82%2021%20%D0%BE%D0%BA%D1%82%D1%8F%D0%B1%D1%80%D1%8F%202022%20%D0%B3%D0%BE%D0%B4%D0%B0%20%E2%84%96%20392%20%0A%28%D0%A1%D0%90%D0%97%2022-42%29" TargetMode="External"/><Relationship Id="rId23" Type="http://schemas.openxmlformats.org/officeDocument/2006/relationships/hyperlink" Target="documents/search/doc-link/?q=%D0%BE%D1%82%202%20%D0%BC%D0%B0%D1%80%D1%82%D0%B0%202023%20%D0%B3%D0%BE%D0%B4%D0%B0%20%E2%84%96%2072%20%28%D0%A1%D0%90%D0%97%2023-10%29" TargetMode="External"/><Relationship Id="rId24" Type="http://schemas.openxmlformats.org/officeDocument/2006/relationships/hyperlink" Target="documents/search/doc-link/?q=%D0%BE%D1%82%2014%20%D0%BC%D0%B0%D1%80%D1%82%D0%B0%202023%20%D0%B3%D0%BE%D0%B4%D0%B0%20%0A%E2%84%96%2079%20%28%D0%A1%D0%90%D0%97%2023-11%29" TargetMode="External"/><Relationship Id="rId25" Type="http://schemas.openxmlformats.org/officeDocument/2006/relationships/hyperlink" Target="documents/search/doc-link/?q=%D0%BE%D1%82%2018%20%D0%B4%D0%B5%D0%BA%D0%B0%D0%B1%D1%80%D1%8F%202023%20%D0%B3%D0%BE%D0%B4%D0%B0%20%E2%84%96%20418%20%28%D0%A1%D0%90%D0%97%2023-51%29" TargetMode="External"/><Relationship Id="rId26" Type="http://schemas.openxmlformats.org/officeDocument/2006/relationships/hyperlink" Target="documents/search/doc-link/?q=%D0%BE%D1%82%2026%20%D1%84%D0%B5%D0%B2%D1%80%D0%B0%D0%BB%D1%8F%202024%20%D0%B3%D0%BE%D0%B4%D0%B0%20%E2%84%96%20104%20%28%D0%A1%D0%90%D0%97%2024-10%29" TargetMode="External"/><Relationship Id="rId27" Type="http://schemas.openxmlformats.org/officeDocument/2006/relationships/hyperlink" Target="documents/search/doc-link/?q=%D0%BE%D1%82%2014%20%D0%BC%D0%B0%D1%8F%202024%20%D0%B3%D0%BE%D0%B4%D0%B0%20%E2%84%96%20218%20%28%D0%A1%D0%90%D0%97%2024-21%29" TargetMode="External"/><Relationship Id="rId28" Type="http://schemas.openxmlformats.org/officeDocument/2006/relationships/hyperlink" Target="documents/search/doc-link/?q=%D0%BE%D1%82%2016%20%D1%81%D0%B5%D0%BD%D1%82%D1%8F%D0%B1%D1%80%D1%8F%202024%20%D0%B3%D0%BE%D0%B4%D0%B0%20%E2%84%96%2040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1109</Words>
  <Characters>6795</Characters>
  <CharactersWithSpaces>7707</CharactersWithSpaces>
  <Paragraphs>307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