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1016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разрешений на производство работ в охранной зоне автомобильных дорог общего пользования, находящихся в государственной собственности»» (регистрационный № 8617 от 26 декабря 2018 года) (САЗ 18-52)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12867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 (САЗ 16-33)</w:t>
        </w:r>
      </w:hyperlink>
      <w:r>
        <w:rPr>
          <w:rFonts w:ascii="times new roman;times" w:hAnsi="times new roman;times"/>
          <w:sz w:val="24"/>
        </w:rPr>
        <w:t xml:space="preserve">, Воздушным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в целях повышения качества предоставления и доступности государственной услуги по выдаче разрешений на производство работ в охранной зоне автомобильных дорог общего пользования, находящихся в государственной собственности,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1016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разрешений на производство работ в охранной зоне автомобильных дорог общего пользования, находящихся в государственной собственности» (регистрационный № 8617 от 26 декабря 2018 года) (САЗ 18-52)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2019 года № 1025</w:t>
        </w:r>
      </w:hyperlink>
      <w:r>
        <w:rPr>
          <w:rFonts w:ascii="times new roman;times" w:hAnsi="times new roman;times"/>
          <w:sz w:val="24"/>
        </w:rPr>
        <w:t xml:space="preserve"> (регистрационный № 9228 от 19 декабря 2019 года) (САЗ 19-49),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2 июня 2020 года № 402</w:t>
        </w:r>
      </w:hyperlink>
      <w:r>
        <w:rPr>
          <w:rFonts w:ascii="times new roman;times" w:hAnsi="times new roman;times"/>
          <w:sz w:val="24"/>
        </w:rPr>
        <w:t xml:space="preserve"> (регистрационный № 9622 от 31 июля 2020 года) (САЗ 20-31),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937</w:t>
        </w:r>
      </w:hyperlink>
      <w:r>
        <w:rPr>
          <w:rFonts w:ascii="times new roman;times" w:hAnsi="times new roman;times"/>
          <w:sz w:val="24"/>
        </w:rPr>
        <w:t xml:space="preserve"> (регистрационный № 9962 от 21 января 2021 года) (САЗ 21-3),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2021 года № 274</w:t>
        </w:r>
      </w:hyperlink>
      <w:r>
        <w:rPr>
          <w:rFonts w:ascii="times new roman;times" w:hAnsi="times new roman;times"/>
          <w:sz w:val="24"/>
        </w:rPr>
        <w:t xml:space="preserve"> (регистрационный № 10187 от 27 апреля 2021 года) (САЗ 21-17),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2021 года № 557</w:t>
        </w:r>
      </w:hyperlink>
      <w:r>
        <w:rPr>
          <w:rFonts w:ascii="times new roman;times" w:hAnsi="times new roman;times"/>
          <w:sz w:val="24"/>
        </w:rPr>
        <w:t xml:space="preserve"> (регистрационный № 10386 от 14 июля 2021 года) (САЗ 21-28),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22 Приложения к Приказу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неуплата заявителем сбора, за исключением случаев, когда технические условия и разрешение на производство работ в охранной зоне автомобильных дорог общего пользования, находящихся в государственной собственности, выдаются на производство аварийных работ энергоснабжающих (теплоснабжающих, газоснабжающих, водоснабжающих и так далее) организаций и организаций электросвязи на своих сетях.».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1105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4%D0%B5%D0%BA%D0%B0%D0%B1%D1%80%D1%8F%202018%20%D0%B3%D0%BE%D0%B4%D0%B0%20%E2%84%96%20101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C2%A0%28%D0%A1%D0%90%D0%97%2016-33%29" TargetMode="External"/><Relationship Id="rId7" Type="http://schemas.openxmlformats.org/officeDocument/2006/relationships/hyperlink" Target="documents/search/doc-link/?q=%D0%BE%D1%82%2030%20%D1%81%D0%B5%D0%BD%D1%82%D1%8F%D0%B1%D1%80%D1%8F%202000%20%D0%B3%D0%BE%D0%B4%D0%B0%20%E2%84%96%20345-%D0%97%D0%98%D0%94%20%C2%AB%D0%9E%20%D0%B3%D0%BE%D1%81%D1%83%D0%B4%D0%B0%D1%80%D1%81%D1%82%D0%B2%D0%B5%D0%BD%D0%BD%D0%BE%D0%B9%20%D0%BF%D0%BE%D1%88%D0%BB%D0%B8%D0%BD%D0%B5%C2%BB%20%28%D0%A1%D0%97%D0%9C%D0%A0%2000-3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2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13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14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5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6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7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8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9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20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21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22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23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24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5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6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7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8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9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30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31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32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33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34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5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6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7" Type="http://schemas.openxmlformats.org/officeDocument/2006/relationships/hyperlink" Target="documents/search/doc-link/?q=%D0%BE%D1%82%203%20%D0%B4%D0%B5%D0%BA%D0%B0%D0%B1%D1%80%D1%8F%202019%20%D0%B3%D0%BE%D0%B4%D0%B0%20%E2%84%96%201025" TargetMode="External"/><Relationship Id="rId38" Type="http://schemas.openxmlformats.org/officeDocument/2006/relationships/hyperlink" Target="documents/search/doc-link/?q=%D0%BE%D1%82%C2%A02%20%D0%B8%D1%8E%D0%BD%D1%8F%202020%C2%A0%D0%B3%D0%BE%D0%B4%D0%B0%20%E2%84%96%20402" TargetMode="External"/><Relationship Id="rId39" Type="http://schemas.openxmlformats.org/officeDocument/2006/relationships/hyperlink" Target="documents/search/doc-link/?q=%D0%BE%D1%82%2019%20%D0%BD%D0%BE%D1%8F%D0%B1%D1%80%D1%8F%202020%20%D0%B3%D0%BE%D0%B4%D0%B0%20%E2%84%96%20937" TargetMode="External"/><Relationship Id="rId40" Type="http://schemas.openxmlformats.org/officeDocument/2006/relationships/hyperlink" Target="documents/search/doc-link/?q=%D0%BE%D1%82%2019%20%D0%BC%D0%B0%D1%80%D1%82%D0%B0%202021%20%D0%B3%D0%BE%D0%B4%D0%B0%20%E2%84%96%20274" TargetMode="External"/><Relationship Id="rId41" Type="http://schemas.openxmlformats.org/officeDocument/2006/relationships/hyperlink" Target="documents/search/doc-link/?q=%D0%BE%D1%82%207%20%D0%B8%D1%8E%D0%BD%D1%8F%202021%C2%A0%D0%B3%D0%BE%D0%B4%D0%B0%20%E2%84%96%C2%A05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700</Words>
  <Characters>4054</Characters>
  <CharactersWithSpaces>4829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