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"ПРОГРАММЫ ПОДГОТОВКИ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ПРОВЕДЕНИЯ ПРАЗДНОВАНИЯ 50-ЛЕТИЯ ПОБЕДЫ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 ВЕЛИКОЙ ОТЕЧЕСТВЕННОЙ ВОЙНЕ 1941-1945 ГОДОВ"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подготовкой к 50-летию Победы в Великой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войне    Правительство    Приднестровской 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"Программу  подготовки и проведения празднования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50-летия  Победы  в  Великой  Отечественной  войне  1941-1945 годов"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Государственным   администрациям   городов   и   районов,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 и ведомствам развернуть работу по выполнению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hyperlink r:id="rId5">
        <w:r>
          <w:rPr>
            <w:color w:val="0563C1"/>
            <w:u w:val="single"/>
          </w:rPr>
          <w:t xml:space="preserve">от 17 марта 1995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88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ПРОГРАММА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</w:t>
      </w:r>
      <w:r>
        <w:rPr/>
        <w:t>ПРОГРАММА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ПОДГОТОВКИ И ПРОВЕДЕНИЯ ПРАЗДНОВАНИЯ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50-ЛЕТИЯ ПОБЕДЫ В ВЕЛИКОЙ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ВОЙНЕ 1941-1945 ГОДОВ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стр.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ВВЕДЕНИЕ                                                   -   1-3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РАЗДЕЛ I.   Улучшение социально-экономических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жизни инвалидов и участников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Отечественной войны, а также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приравненных к ним                             -   4-5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РАЗДЕЛ II.  Памятно-мемориальные мероприятия               -   6-7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РАЗДЕЛ III. Информационно-пропагандистские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культурно-массовые мероприятия                 -   8-10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ВВЕДЕНИЕ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  мая  1995 года исполняется 50 лет со дня исторической Победы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 и  его Вооруженных Сил в Великой Отечественной войне 1941-1945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годов.  Огромный  вклад  в  борьбу против германского фашизма внесли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проживающие в настоящее время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(ПМР).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года войны страна потеряла более 27 миллионов своих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числе  8668400 человек списочного состава Вооруженных Сил.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ПМР   сейчас   живут,  работают  и  ведут  общественную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более 14 тысяч ветеранов Великой Отечественной войны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около 1 тысячи тружеников тыла военных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Победоносное  завершение  Великой  Отечественной войны и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мировой   войны   в   целом  стало  событием  всемирно-исторического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значения.  Отдавая долг великому подвигу советского народа во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мировой  войне,  необходимо  помнить  о  значительном вкладе народов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  антигитлеровской  коалиции  в  дело  победы  над  фашизмом,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заложенных в годы войны принципах коллективной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 Постановления  Правительства от 30 июня 1994г.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N 198 "О  создании    Правительственной  комиссии  по  подготовке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 празднования  50-летия  Победы  в  Великой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войне  1941-1945г."  разработана  Программа  подготовки 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празднования 50-летия Победы в Великой Отечественной войне 1941-1945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годов. В связи с этим: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отдавая  дань  глубокого  уважения  великому подвигу народов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 героизму  и  самоотверженности  старших  поколений, ветеранам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и труженикам тыла;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преклоняясь перед памятью павших при защите Отечества;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отмечая вклад народов и армий стран антигитлеровской коалиции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борьбу против фашизма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  Программу  мероприятий  с  тем,  чтобы  достойно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отметить  50-летие  Победы  в  Великой Отечественной войне 1941-1945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годов,   использовать   этот   юбилей   для  консолидации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  у  подрастающего  поколения  любви  к  Родине,  чувства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ее судьбу.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Программа  состоит из трех разделов. Каждый раздел включает две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части.  Первая  предусматривает  выполнение  комплекса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обеспеченных целевым выделением средств из 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Вторая  -  носит  рекомендательных характер и финансируется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коммерческими структурами, фондами, общественными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Потребность  (по  предварительным  расчетам в ценах января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года)  на  реализацию  мероприятий Программы составляет 1 млрд. 99,4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млн.  рублей,  в  т.ч.  722,4 млн.рублей за счет средств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 526,5  млн.рублей - республиканского бюджета, 750,5 млн.руб.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местных бюджетов и 110 млн. рублей Российской Федерации.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  I.  Улучшение  социально-экономических  условий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 и  участников  Великой  Отечественной войны, а также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приравненных к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интересах  создания  достойных  условий  жизни  инвалидов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Великой  Отечественной  войны, а также лиц, приравненных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ним,  их социальной защиты  определить  и  решить в первоочередном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 вопросы    повышения    размера    пенсий, 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льгот  и преимуществ в обеспечении их, прежде всего,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жильем,   медикаментами,   оплатой   коммунальных  услуг,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и торгового 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Финансовые  затраты  на  мероприятия Раздела I (предварительный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  в ценах января 1995 года) составляют 1667,4 млн.рублей, в 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ч. 722,4 млн. рублей за счет средств 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Памятно-мемориальные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утверждения  в  обществе  уважительного отношения к памяти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защитников  Отечества,  пропаганды  подвига народа и его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Сил, воспитания у населения гордости за историческое прошлое страны,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поднятия   авторитета   оставшихся   в   живых  участников  войны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тружеников  тыла  военных  лет,  совершенствования  поисковых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и провести комплекс целевых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Финансовые  затраты  на мероприятия Раздела II (предварительный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  в ценах января 1995 года) составляют 325,2 млн. рублей и 110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млн. рублей Российской Федерации.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Информационно-пропагандистские и культурно-массовые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Организовать  и  развернуть через средства массовой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литературу  и  искусство  активную  работу  по  пропаганде  ратных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подвигов  народов  и  Вооруженных Сил страны, воспитанию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  особенно  молодежи,  чувства  гордости  за 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старшими поколениями в годы Великой Отечественной войны. Осуществить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целенаправленную   подготовку   проведение   культурных  и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посвященных юбилейным торжествам.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Финансовые  затраты на мероприятия Раздела III (предварительный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  в  ценах января 1995 года) составляют 6,8 млн. рублей,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6,3 млн. рублей за счет средств республиканского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NN|                              |Стоимость | Время  |Исполнители|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ПП|                              |    в     | испол-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|денежном  | нения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|выражение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|               2              |    3     |    4   | 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РАЗДЕЛ   I. Улучшение  социально-экономических  условий  жизни|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инвалидов   и   участников  Великой  Отечественной|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войны, а также лиц, приравненных к ним.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Подготовить проекты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Постановлений Правительства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ПМР: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о выделении единовременной  |720 млн. |Февраль- |Минфин,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денежной выплаты в размере  |  из     |Март     |Госкомтруд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трех минимальных пенсий по  |Пенсион-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старости инвалидам и        |ного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участникам Великой          |фонда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Отечественной войны, а также|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вдовам (вдовцам), военнослу-|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жащим, погибшим вследствие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ранения при защите СССР, во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время Великой Отечественной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войны;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о выделении инвалидам с     | 2 млн.  |Февраль- |Минфин,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детства вследствие ранения, | 400 тыс.|Март     |Госкомтруд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контузии, увечья, или увечья|   из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связанных с действиями в    |Пенсион-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период Великой Отечественной|ного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войны, либо и с их          |фонда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последствиями, единовремен-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ной денежной выплаты в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размере минимальной пенсии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по старости;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В целях реализации Решения    |         | февраль | Госкомтруд|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Совета глав государств-участ-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ников содружества от 15 апреля|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1994 года разработать пакет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законодательных актов и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нормативных актов, подтвержда-|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ющих ранее установленные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законодательством бывшего СССР|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льготы и преимущества для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участников Великой Отечествен-|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ной войны, тружеников тыла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военных лет и вдов погибших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воинов.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Рекомендовать: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а) осуществить проверку       |         |до мая   | Местные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условий жизни и соблюдения    |         |         | органы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льгот, предусмотренных        |         |         | власти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законодательством и другими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нормативными актами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Приднестровской Молдавской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Республики для участников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Великой Отечественной войны,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тружеников тыла военных лет и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вдов погибших воинов, в также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при необходимости произвести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капитальный ремонт квартир и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домов одиноких граждан назван-|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ной категории лиц за счет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местных бюджетов;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б) в 1995 году предоставить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жилые помещения, состоящим на |         |         | Местные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учете и нуждающимся в улучше- |         |         | органы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нии жилищных условий инвалидам|         |         | власти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 участникам Великой Отечест-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венной войны, а также вдовам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погибших военнослужащих, если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ранее такой льготой не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пользовались;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в) изучить возможности и      |100 млн. |1995-2000|Минфин,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предложить вариант решения    |  из     |         |Госкомтруд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вопроса о строительстве       |Гос-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Республиканского дома для     |бюджета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одиноких членов семей погибших|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 одиноких участников войны,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вдов;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г) обеспечить бесплатный и    |50 млн.  |до мая   |Минздрав,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льготный отпуск лекарств в    | из      |1995г.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аптечной сети республики,     |Гос-     |    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инвалидам и участникам войны, |бюджета  |         |власти.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являющимся гражданами ПМР,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независимо от мест проживания;|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д) установить телефоны        |10 млн.  |1995г.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инвалидам и участникам Великой|  из     |    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Отечественной войны, исходя из|Гос-     |         |власти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технической возможности       |бюджета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телефонной сети каждого района|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(города);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е) предоставить льготы по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оплате жилищных и коммунальных|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услуг в размере: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для инвалидов Великой       |35 млн.  |с мая    |Минфин,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Отечественной войны - женщин  |  из     |1995г.   |Госкомтруд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- 100%;                       |Гос-     |      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|бюджета  |    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|власти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ИТОГО: по I.  разделу 1 млрд. 667,4 млн. рублей.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в том числе; из Государственного бюджета 195 млн. руб.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за счет Пенсионного фонда 722 млн.400т.руб|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за счет местного бюджета 750 млн.рублей.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NN|                              |Стоимость|Время    |Исполнители|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ПП|                              |в        |исполнения|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|денежном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|выражение|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|               2              |    3    |    4    | 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РАЗДЕЛ II. Памятно-мемориальные мероприятия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Завершить издание книги Памяти|         |к маю    | Общество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15000 экз.                    |         |1995г.   | "Ветеран"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Организовать вручение         |         | май     |Минобороны,|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юбилейной медали              |         |1995г.   |отдел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"50 лет Победы в Великой      |         |         |наград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Отечественной войне 1941-1945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годов" ветеранам войны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Наградить Героев СССР и       |900 тыс. | май     |Минобороны,|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кавалеров Орденов Славы часами|из Гос-  |1995г.   |Отдел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 памятной надписью           |бюджета  |         |наград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Провести паспортизацию        |100 тыс. | до мая  |Минобороны,|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воинских захоронений на       |из Гос-  | 1995г.  |МГБ, МВД,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территории ПМР                |бюджета  |      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|власти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Активизировать работу вахты   |100 тыс. |         |Минобороны,|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Памяти, направленной на поиск |из Гос-  |         |Минобразов.|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погибших в годы Великой       |бюджета  |         |Общество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Отечественной войны, установ- |         |         |"Ветеран"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ление их имен и фамилий,      |         |      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приведение в порядок братских |         |    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 индивидуальных могил,       |         |         |власти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памятников и обелисков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Организовать выпуск сувенирной| 110 млн.|Февраль- |Министерст-|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продукции, юбилейных значков; | руб. РФ |Май 1995г|во местной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серий почтовых марок, открыток|         |         |промышлен-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конвертов и т.д., посвященных | 325 млн.|         |ности ГП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50-летию Победы, подвигу      | руб. ПМР|         |"Почта",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Героев Советского Союза и     |         |         |Госкомитет,|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Кавалеров Орденов Славы,      |         |      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проживающих на территории ПМР.|         |    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Изготовить памятные адреса для|         |         |власти,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каждого инвалида и участника  |         |         |Минпром-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войны                         |         |         |энерго,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|ИНОК и К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Рекомендовать: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а) освободить от уплаты за    |         | до   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аренду помещений, телефонов,  |         | мая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занимаемых организациями      |         | 1995г.  |власти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ветеранов войны, а также за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коммунальные и иные услуги;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б) обеспечить восстановление, |         |         |Министерст-|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сохранность и поддержание в   |         |         |во обороны,|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надлежащем состоянии          |         |         |Мин.науки,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общественных музеев боевой    |         |         |народ,образ|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славы и экспозиций в учебных  |         |         |культуры 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заведениях, трудовых коллекти-|         |         |культов,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вах и т.д.                    |         |      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|власти.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ИТОГО: по II разделу 325,2 млн. руб. ПМР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110 млн. руб. РФ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|NN|                               |Стоимость|  Время  |Исполнители|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ПП|                              |в        |  испол-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|денежном |  нения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|выражение|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|               2              |    3    |    4    | 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РАЗДЕЛ III. Информационно-пропагандистские и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культурно-массовые мероприятия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Организовать публикацию в     |         |         |Комитет по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периодической печати информа- |         |         |ТВ, радио 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цию о происходящих 50 лет     |         |         |печати,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назад (на день публикации)    |         |         |Минобороны,|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событиях: боевых действиях,   |         |         |Редакции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героических подвигах, полко-  |         |         |газет 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водческой деятельности        |         |         |журналов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военоначальников, партизанском|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движении, о беззаветной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работе трудящихся в тылу под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лозунгом "Все для фронта, все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для Победы!", деятельности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русской православной Церкви и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других религиозных конференций|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Организовать серии передач и  |         |         |Комитет по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показов по телерадиосети      |         |         |телевидению|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материалов, в том числе       |         |         |     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архивных, о Великой           |         |         |радио-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Отечественной войне, а также  |         |         |вещанию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лучших художественных,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хронико-документальных и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видеофильмов по той же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тематике.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Подготовить и организовать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демонстрацию имеющихся и вновь|         |         |Минкультуры|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созданных кинофильмов о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Великой Отечественной войне,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героических подвигах народа в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войне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Провести Республиканский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конкурс на лучшее освещение   |500 тыс. |  май    |Минкультуры|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военно-патриотической темы в  |   из    | 1995г.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печати, на телевидении и      |Гос-     |         |Союз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радио в связи с 50-летием     |бюджета  |         |журналистов|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Победы в Великой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Отечественной войне.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Организовать посещение        |         |  7 мая  |Минобороны,|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государственными и обществен- |         |1995 года|Общество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ными делегациями, ветеранами  |         |         |"Ветеран",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войны воинских частей армии   |         |         |Комитет по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ПМР и Российской Армии с      |         |         |телевидению|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освещением в средствах        |         |         |и радиове-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массовой информации.          |         |         |щанию.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Обеспечить в первоочередном   |5 млн.руб| май     |Минкультуры|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порядке опубликование         |РФ из    |1995г.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произведений писателей        |Гос-     |         |Союз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журналистов ПМР о войне, а    |бюджета  |         |писателей,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также организовать выставки-  |         |         |Союз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распродажи книг о Великой     |         |         |журналистов|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Отечественной войне.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Организовать в музеях и       |         |февраль- |Минкультуры|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библиотеках ПМР тематические  |         |май      |Мин.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экспозиции, провести выставки |         |1995г.   |образования|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художественных и архивных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материалов и другие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мероприятия, посвященные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подвигу народа и армии в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Великой Отечественной войне.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Провести Республиканский      |По особой|  май    |Минкультуры|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фестиваль народного творчества|смете    | 1995г.  |Мин.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посвященный 50-летию Победы   |         |         |образования|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 Великой Отечественной войне,|         |         |Минобороны,|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 также фестивали песен       |         |         |Общество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военных лет.                  |         |         |"Ветеран"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 Рекомендовать: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а) организовать прямые        |         | апрель- |Комитет по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трансляции по радио и         |         | май     |телевидению|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телевидению о культурно-      |         |         |     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массовых, спортивных и других |         |         |радиовещанию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мероприятий и торжеств в связи|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 подготовкой и проведением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празднования 50-летия Победы в|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Великой Отечественной войне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1941-1945годов;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б) провести кинофестивали,    |200 тыс. |апрель-  |Минкультуры|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посвященные Великой           |из Гос-  |май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Отечественной войне;          |бюджета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в) провести повсеместно       |500 тыс. |7-8 мая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встречи ветеранов войны и     |местного |1995г.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труда с главами администраций |бюджета  |         |власти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 другими руководителями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местных органов власти, а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также в дни празднования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юбилея - торжественные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собрания и концерты, народные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гуляния и шествия;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г) подготовить и провести     |100 тыс. | март    |Совет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встречу с женщинами-участни-  |из Гос-  |         |"Ветеранов"|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цами Великой Отечественной    |бюджета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войны 1941-1945гг.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д) организовать тематические  |         |февраль- |Минобразова|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встречи ветеранов войны и     |         |март     |ние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трудового фронта с учащейся   |         |         |Местные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молодежью, а также            |         |         |органы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поздравления школьниками      |         |         |власти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ветеранов с юбилеем;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е) провести спартакиады и     |500 тыс. |апрель-  |Комитет по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спортивные мероприятия посвя- |руб.     |май      |физической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щенные 50-летию Победы в      |         |         |культуре 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Великой Отечественной войне;  |         |         |спорту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ж) предусмотреть закладку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алей, парков, наименование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улиц, предприятий и др. в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честь 50-летия Победы.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        |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ИТОГО по III разделу - 6 млн. 800 тыс.рублей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в т.ч. из Государственного бюджета 1 млн. 300 тыс.рублей|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5 млн. РФ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из Местного бюджета                500 тыс.рублей|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ВСЕГО по программе 1 млрд. 999 млн. 400 тыс. рублей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в т.ч. из Государственного бюджета 526,5 млн. рублей;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из Пенсионного фонда        722,400 тыс. рублей;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из местного бюджета             500 тыс. рублей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Рублей Российской Федерации     115 млн. рублей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C%D0%B0%D1%80%D1%82%D0%B0%201995%20%D0%B3%D0%BE%D0%B4%D0%B0%20%20%20%20%20%20%20%20%20%20%20%20%20%20%20%20%20%20%20%20%20%20%20%20%20%20%20%20%20%20%20%20%20%20%20%20%20%20%20%20%20%20%20%20%20%20%20%20%20%20%20%20%20%20%20%20%20%20%20%20%20%20%20%20%20N%208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3253</Words>
  <Characters>15250</Characters>
  <CharactersWithSpaces>29883</CharactersWithSpaces>
  <Paragraphs>458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