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97 и 98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21 июня 2024 года по 24 июня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21 июня 2024 года по 24 июня 2024 года 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25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603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2318</Words>
  <Characters>13350</Characters>
  <CharactersWithSpaces>15666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