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Арбитражный процессуальный кодекс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Арбитражный процессуальный кодекс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1998 года № 84-З (СЗМР 98-1,1)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 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 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2005 года № 648-ЗИД-III (САЗ 05-44)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2005 года № 651-ЗИД-III (САЗ 05-44)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2005 года № 683-ЗИД-III (САЗ 05-49)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2008 года № 452-ЗД-IV (САЗ 08-17)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2008 года № 466-ЗИД-IV (САЗ 08-19)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2008 года № 614-ЗД-IV (САЗ 08-48)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2009 года № 693-ЗД-IV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2009 года № 718-ЗИ-IV (САЗ 09-15)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2009 года № 738-ЗД-IV (САЗ 09-18)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2009 года № 804-ЗИ-IV (САЗ 09-29)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августа 2009 года № 822-ЗИД-IV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2010 года № 20-ЗИ-IV (САЗ 10-6)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2010 года 
№ 26-ЗИД-IV (САЗ 10-7)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2012 года № 73-ЗИД-V (САЗ 12-22)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2013 года № 56-ЗИД-V (САЗ 13-10)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 № 230-ЗИД-V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22-ЗИД-V (САЗ 14-4)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14-ЗИД-V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 № 24-ЗИД-VI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2016 года № 59-ЗИД-VI (САЗ 16-13)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251-ЗИД-VI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 № 118-ЗИ-VI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295-ЗИД-VI 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219-ЗД-VI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71-ЗИ-VI (САЗ 19-16)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182-ЗИД-VI (САЗ 19-41)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106-ЗИД-VI (CАЗ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2021 года № 175-ЗИД-VII 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262-ЗИД-VII (САЗ 21-43)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339-ЗИД-VII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 № 134-ЗИД-VII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60-ЗИ-VII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2024 года № 277-ЗД-VII (САЗ 24-47)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Дополнить раздел 2-1 Кодекса главой 18-6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«Глава 18-6. Рассмотрение дел о понуждении к исполнению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 </w:t>
      </w:r>
      <w:r>
        <w:rPr>
          <w:rFonts w:ascii="times new roman;times" w:hAnsi="times new roman;times"/>
          <w:sz w:val="24"/>
        </w:rPr>
        <w:t>предписаний органов государственной власти, органов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 </w:t>
      </w:r>
      <w:r>
        <w:rPr>
          <w:rFonts w:ascii="times new roman;times" w:hAnsi="times new roman;times"/>
          <w:sz w:val="24"/>
        </w:rPr>
        <w:t>местного самоуправления, иных органов, центрального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 </w:t>
      </w:r>
      <w:r>
        <w:rPr>
          <w:rFonts w:ascii="times new roman;times" w:hAnsi="times new roman;times"/>
          <w:sz w:val="24"/>
        </w:rPr>
        <w:t>банка Приднестровской Молдавской Республики в сфере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 </w:t>
      </w:r>
      <w:r>
        <w:rPr>
          <w:rFonts w:ascii="times new roman;times" w:hAnsi="times new roman;times"/>
          <w:sz w:val="24"/>
        </w:rPr>
        <w:t>предпринимательской и иной экономической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Статья 130-28. Порядок рассмотрения дел о понуждении к исполнению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 </w:t>
      </w:r>
      <w:r>
        <w:rPr>
          <w:rFonts w:ascii="times new roman;times" w:hAnsi="times new roman;times"/>
          <w:sz w:val="24"/>
        </w:rPr>
        <w:t>предписаний органов государственной власти, органов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 </w:t>
      </w:r>
      <w:r>
        <w:rPr>
          <w:rFonts w:ascii="times new roman;times" w:hAnsi="times new roman;times"/>
          <w:sz w:val="24"/>
        </w:rPr>
        <w:t>местного самоуправления, иных органов, центрального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 </w:t>
      </w:r>
      <w:r>
        <w:rPr>
          <w:rFonts w:ascii="times new roman;times" w:hAnsi="times new roman;times"/>
          <w:sz w:val="24"/>
        </w:rPr>
        <w:t>банка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Дела о понуждении к исполнению предписаний органов государственной власти, органов местного самоуправления, иных органов, центрального банка Приднестровской Молдавской Республики рассматриваются арбитражным судом по общим правилам искового производства, предусмотренным настоящим Кодексом, с особенностями, установленными в настоящей главе.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Производство по делам о понуждении к исполнению предписаний возбуждается в арбитражном суде на основании заявлений органов государственной власти, органов местного самоуправления, иных органов, центрального банка Приднестровской Молдавской Республики с требованием </w:t>
      </w:r>
      <w:r>
        <w:rPr/>
        <w:br/>
      </w:r>
      <w:r>
        <w:rPr>
          <w:rFonts w:ascii="times new roman;times" w:hAnsi="times new roman;times"/>
          <w:sz w:val="24"/>
        </w:rPr>
        <w:t>о понуждении к исполнению предписания.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Статья 130-29. Право на обращение в арбитражный суд с заявлением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 </w:t>
      </w:r>
      <w:r>
        <w:rPr>
          <w:rFonts w:ascii="times new roman;times" w:hAnsi="times new roman;times"/>
          <w:sz w:val="24"/>
        </w:rPr>
        <w:t>о понуждении к исполнению предписания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Органы государственной власти, органы местного самоуправления, иные органы, уполномоченные на вынесение предписаний, вправе обратиться в арбитражный суд, если такая мера предусмотрена законодательными актами Приднестровской Молдавской Республики, с заявлением о понуждении к исполнению предписания, вынесенного в отношении юридического лица и индивидуального предпринимателя в связи с осуществлением ими предпринимательской и иной экономической деятельности.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Центральный банк Приднестровской Молдавской Республики вправе обратиться с заявлениями в арбитражный суд о понуждении к исполнению предписаний субъектами страхового дела, являющимися индивидуальным предпринимателем и (или) юридическим лицом.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Заявление о понуждении к исполнению предписания подается заявителем в арбитражный суд, если в установленный предписанием срок юридическим лицом, индивидуальным предпринимателем в добровольном порядке не исполнено предписание об устранении нарушений законодательства Приднестровской Молдавской Республики, за исключением предписаний об уплате доначисленных налогов, сборов и иных обязательных платежей, вынесенных налоговыми органами.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Заявление о понуждении к исполнению предписания может быть подано в арбитражный суд в течение 3 (трех) месяцев со дня истечения срока, установленного для добровольного исполнения предписания, если иное не установлено законом. Пропущенный по уважительной причине срок подачи заявления может быть восстановлен судом.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Статья 130-30. Требования к заявлению о понуждении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 </w:t>
      </w:r>
      <w:r>
        <w:rPr>
          <w:rFonts w:ascii="times new roman;times" w:hAnsi="times new roman;times"/>
          <w:sz w:val="24"/>
        </w:rPr>
        <w:t>к исполнению предписания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Заявление о понуждении к исполнению предписания должно соответствовать требованиям, предусмотренным статьей 91 настоящего Кодекса, за исключением требований, перечисленных в подпунктах ж), з) части первой пункта 2 статьи 91 настоящего Кодекса.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заявлении должны быть также указаны: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номер, дата и место составления предписания;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предписанные действия, подлежащие совершению, направленные на устранение нарушений законодательства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ссылки на законы и иные нормативные правовые акты, предусматривающие обязанность исполнения предписания;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сведения о направлении предписания юридическому лицу, индивидуальному предпринимателю, обязанному устранить нарушения законодательства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требование заявителя о понуждении к исполнению предписания.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 заявлению о понуждении к исполнению предписания прилагаются документы, указанные в статье 93 настоящего Кодекса, а также копия предписания.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Статья 130-31. Судебное разбирательство по делам о понуждении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 </w:t>
      </w:r>
      <w:r>
        <w:rPr>
          <w:rFonts w:ascii="times new roman;times" w:hAnsi="times new roman;times"/>
          <w:sz w:val="24"/>
        </w:rPr>
        <w:t>к исполнению предписаний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Дела о понуждении к исполнению предписаний органов государственной власти, органов местного самоуправления, иных органов, центрального банка Приднестровской Молдавской Республики рассматриваются судьей единолично в срок, не превышающий 2 (двух) месяцев со дня принятия заявления к производству.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Арбитражный суд извещает о времени и месте судебного заседания заявителя, а также юридическое лицо, индивидуального предпринимателя, обязанных исполнить предписание, и иных заинтересованных лиц.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Неявка указанных лиц, извещенных надлежащим образом о времени </w:t>
      </w:r>
      <w:r>
        <w:rPr/>
        <w:br/>
      </w:r>
      <w:r>
        <w:rPr>
          <w:rFonts w:ascii="times new roman;times" w:hAnsi="times new roman;times"/>
          <w:sz w:val="24"/>
        </w:rPr>
        <w:t>и месте судебного заседания, не является препятствием для рассмотрения дела, если суд не признал их явку обязательной.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Арбитражный суд может признать обязательной явку на судебное заседание лиц, участвующих в деле, и вызвать их на судебное заседание для дачи объяснений.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Неявка указанных лиц, вызванных на судебное заседание, является основанием для наложения штрафа в порядке и размере, которые установлены настоящим Кодексом.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Обязанность доказывания обстоятельств, свидетельствующих </w:t>
      </w:r>
      <w:r>
        <w:rPr/>
        <w:br/>
      </w:r>
      <w:r>
        <w:rPr>
          <w:rFonts w:ascii="times new roman;times" w:hAnsi="times new roman;times"/>
          <w:sz w:val="24"/>
        </w:rPr>
        <w:t xml:space="preserve">о нарушении законодательства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и послуживших основанием для вынесения предписания, а также обоснованности применения заявленных мер возлагается на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В случае непредставления заявителем доказательств, необходимых для рассмотрения дела и принятия решения, арбитражный суд может истребовать их по своей инициативе.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6. При рассмотрении дел о понуждении к исполнению предписаний арбитражный суд на судебном заседании проверяет законность требований, содержащихся в предписании, устанавливает, имеются ли основания для его принудительного исполнения, а также полномочия заявителя, обратившегося </w:t>
      </w:r>
      <w:r>
        <w:rPr/>
        <w:br/>
      </w:r>
      <w:r>
        <w:rPr>
          <w:rFonts w:ascii="times new roman;times" w:hAnsi="times new roman;times"/>
          <w:sz w:val="24"/>
        </w:rPr>
        <w:t>с требованием о понуждении к исполнению предписания.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Статья 130-32. Решение арбитражного суда по делу о понуждении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 </w:t>
      </w:r>
      <w:r>
        <w:rPr>
          <w:rFonts w:ascii="times new roman;times" w:hAnsi="times new roman;times"/>
          <w:sz w:val="24"/>
        </w:rPr>
        <w:t>к исполнению предписания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Решение арбитражного суда по делу о понуждении к исполнению предписания принимается по правилам, установленным главой 17 настоящего Кодекса.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 результатам рассмотрения дела о понуждении к исполнению предписания арбитражный суд принимает одно из решений: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 удовлетворении требования и понуждении к исполнению предписания;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об отказе в удовлетворении требования о понуждении к исполнению предписания.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При удовлетворении требования о понуждении к исполнению предписания в резолютивной части решения должны быть указаны: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лица, обязанного исполнить предписание, его место нахождения, место жительства, сведения о его государственной регистрации;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номер, дата и место составления предписания;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указанные в предписании действия, направленные на устранение нарушений законодательства Приднестровской Молдавской Республики, подлежащие совершению в установленный судом срок.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Копии решения направляются арбитражным судом в пятидневный срок со дня его принятия лицам, участвующим в деле.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Исполнительный лист на основании судебного акта арбитражного суда по делу о понуждении к исполнению предписания направляется арбитражным судом в адрес взыскателя.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В резолютивной части решения арбитражный суд может указать на необходимость сообщения суду юридическим лицом, индивидуальным предпринимателем об исполнении решения суда».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изменения и дополнения в Закон Приднестровской Молдавской Республики «О порядке проведения проверок при осуществлении государственного контроля (надзора)», направленного на закрепление права органов государственной власти, осуществляющих государственный контроль (надзор), на обращение в суды общей юрисдикции и в Арбитражный суд Приднестровской Молдавской Республики в порядке, предусмотренном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328-ЗД-VII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1%84%D0%B5%D0%B2%D1%80%D0%B0%D0%BB%D1%8F%201998%20%D0%B3%D0%BE%D0%B4%D0%B0%C2%A0%E2%84%96%2084-%D0%97%20%28%D0%A1%D0%97%D0%9C%D0%A0%2098-1%2C1%29" TargetMode="External"/><Relationship Id="rId6" Type="http://schemas.openxmlformats.org/officeDocument/2006/relationships/hyperlink" Target="documents/search/doc-link/?q=%D0%BE%D1%82%2010%20%D0%B8%D1%8E%D0%BB%D1%8F%202002%20%D0%B3%D0%BE%D0%B4%D0%B0%C2%A0%E2%84%96%20152-%D0%97%D0%98%D0%94-III%20%28%D0%A1%D0%90%D0%97%2002-28%2C1%29" TargetMode="External"/><Relationship Id="rId7" Type="http://schemas.openxmlformats.org/officeDocument/2006/relationships/hyperlink" Target="documents/search/doc-link/?q=%D0%BE%D1%82%2025%20%D0%BE%D0%BA%D1%82%D1%8F%D0%B1%D1%80%D1%8F%202005%20%D0%B3%D0%BE%D0%B4%D0%B0%20%E2%84%96%20648-%D0%97%D0%98%D0%94-III%C2%A0%28%D0%A1%D0%90%D0%97%2005-44%29" TargetMode="External"/><Relationship Id="rId8" Type="http://schemas.openxmlformats.org/officeDocument/2006/relationships/hyperlink" Target="documents/search/doc-link/?q=%D0%BE%D1%82%2025%20%D0%BE%D0%BA%D1%82%D1%8F%D0%B1%D1%80%D1%8F%202005%20%D0%B3%D0%BE%D0%B4%D0%B0%20%E2%84%96%20651-%D0%97%D0%98%D0%94-III%20%28%D0%A1%D0%90%D0%97%2005-44%29" TargetMode="External"/><Relationship Id="rId9" Type="http://schemas.openxmlformats.org/officeDocument/2006/relationships/hyperlink" Target="documents/search/doc-link/?q=%D0%BE%D1%82%202%20%D0%B4%D0%B5%D0%BA%D0%B0%D0%B1%D1%80%D1%8F%202005%20%D0%B3%D0%BE%D0%B4%D0%B0%20%E2%84%96%20683-%D0%97%D0%98%D0%94-III%20%28%D0%A1%D0%90%D0%97%2005-49%29" TargetMode="External"/><Relationship Id="rId10" Type="http://schemas.openxmlformats.org/officeDocument/2006/relationships/hyperlink" Target="documents/search/doc-link/?q=%D0%BE%D1%82%2030%20%D0%B0%D0%BF%D1%80%D0%B5%D0%BB%D1%8F%202008%20%D0%B3%D0%BE%D0%B4%D0%B0%C2%A0%E2%84%96%20452-%D0%97%D0%94-IV%20%28%D0%A1%D0%90%D0%97%2008-17%29" TargetMode="External"/><Relationship Id="rId11" Type="http://schemas.openxmlformats.org/officeDocument/2006/relationships/hyperlink" Target="documents/search/doc-link/?q=%D0%BE%D1%82%2016%20%D0%BC%D0%B0%D1%8F%202008%20%D0%B3%D0%BE%D0%B4%D0%B0%20%E2%84%96%20466-%D0%97%D0%98%D0%94-IV%20%28%D0%A1%D0%90%D0%97%2008-19%29" TargetMode="External"/><Relationship Id="rId12" Type="http://schemas.openxmlformats.org/officeDocument/2006/relationships/hyperlink" Target="documents/search/doc-link/?q=%D0%BE%D1%82%204%20%D0%B4%D0%B5%D0%BA%D0%B0%D0%B1%D1%80%D1%8F%202008%20%D0%B3%D0%BE%D0%B4%D0%B0%20%E2%84%96%20614-%D0%97%D0%94-IV%20%28%D0%A1%D0%90%D0%97%2008-48%29" TargetMode="External"/><Relationship Id="rId13" Type="http://schemas.openxmlformats.org/officeDocument/2006/relationships/hyperlink" Target="documents/search/doc-link/?q=%D0%BE%D1%82%2030%20%D0%BC%D0%B0%D1%80%D1%82%D0%B0%202009%20%D0%B3%D0%BE%D0%B4%D0%B0%C2%A0%E2%84%96%20693-%D0%97%D0%94-IV%20%28%D0%A1%D0%90%D0%97%2009-14%29" TargetMode="External"/><Relationship Id="rId14" Type="http://schemas.openxmlformats.org/officeDocument/2006/relationships/hyperlink" Target="documents/search/doc-link/?q=%D0%BE%D1%82%2010%20%D0%B0%D0%BF%D1%80%D0%B5%D0%BB%D1%8F%202009%20%D0%B3%D0%BE%D0%B4%D0%B0%20%E2%84%96%20718-%D0%97%D0%98-IV%20%28%D0%A1%D0%90%D0%97%2009-15%29" TargetMode="External"/><Relationship Id="rId15" Type="http://schemas.openxmlformats.org/officeDocument/2006/relationships/hyperlink" Target="documents/search/doc-link/?q=%D0%BE%D1%82%2028%20%D0%B0%D0%BF%D1%80%D0%B5%D0%BB%D1%8F%202009%20%D0%B3%D0%BE%D0%B4%D0%B0%20%E2%84%96%20738-%D0%97%D0%94-IV%20%28%D0%A1%D0%90%D0%97%2009-18%29" TargetMode="External"/><Relationship Id="rId16" Type="http://schemas.openxmlformats.org/officeDocument/2006/relationships/hyperlink" Target="documents/search/doc-link/?q=%D0%BE%D1%82%209%20%D0%B8%D1%8E%D0%BB%D1%8F%202009%20%D0%B3%D0%BE%D0%B4%D0%B0%C2%A0%E2%84%96%20804-%D0%97%D0%98-IV%20%28%D0%A1%D0%90%D0%97%2009-29%29" TargetMode="External"/><Relationship Id="rId17" Type="http://schemas.openxmlformats.org/officeDocument/2006/relationships/hyperlink" Target="documents/search/doc-link/?q=%D0%BE%D1%82%204%20%D0%B0%D0%B2%D0%B3%D1%83%D1%81%D1%82%D0%B0%202009%20%D0%B3%D0%BE%D0%B4%D0%B0%20%E2%84%96%20822-%D0%97%D0%98%D0%94-IV%20%28%D0%A1%D0%90%D0%97%2009-32%29" TargetMode="External"/><Relationship Id="rId18" Type="http://schemas.openxmlformats.org/officeDocument/2006/relationships/hyperlink" Target="documents/search/doc-link/?q=%D0%BE%D1%82%208%20%D1%84%D0%B5%D0%B2%D1%80%D0%B0%D0%BB%D1%8F%202010%20%D0%B3%D0%BE%D0%B4%D0%B0%20%E2%84%96%2020-%D0%97%D0%98-IV%20%28%D0%A1%D0%90%D0%97%2010-6%29" TargetMode="External"/><Relationship Id="rId19" Type="http://schemas.openxmlformats.org/officeDocument/2006/relationships/hyperlink" Target="documents/search/doc-link/?q=%D0%BE%D1%82%2017%20%D1%84%D0%B5%D0%B2%D1%80%D0%B0%D0%BB%D1%8F%202010%20%D0%B3%D0%BE%D0%B4%D0%B0%20%0A%E2%84%96%2026-%D0%97%D0%98%D0%94-IV%20%28%D0%A1%D0%90%D0%97%2010-7%29" TargetMode="External"/><Relationship Id="rId20" Type="http://schemas.openxmlformats.org/officeDocument/2006/relationships/hyperlink" Target="documents/search/doc-link/?q=%D0%BE%D1%82%2021%20%D0%BC%D0%B0%D1%8F%202012%20%D0%B3%D0%BE%D0%B4%D0%B0%20%E2%84%96%2073-%D0%97%D0%98%D0%94-V%20%28%D0%A1%D0%90%D0%97%2012-22%29" TargetMode="External"/><Relationship Id="rId21" Type="http://schemas.openxmlformats.org/officeDocument/2006/relationships/hyperlink" Target="documents/search/doc-link/?q=%D0%BE%D1%82%2011%20%D0%BC%D0%B0%D1%80%D1%82%D0%B0%202013%20%D0%B3%D0%BE%D0%B4%D0%B0%20%E2%84%96%2056-%D0%97%D0%98%D0%94-V%20%28%D0%A1%D0%90%D0%97%2013-10%29" TargetMode="External"/><Relationship Id="rId22" Type="http://schemas.openxmlformats.org/officeDocument/2006/relationships/hyperlink" Target="documents/search/doc-link/?q=%D0%BE%D1%82%2019%20%D0%BD%D0%BE%D1%8F%D0%B1%D1%80%D1%8F%202013%20%D0%B3%D0%BE%D0%B4%D0%B0%C2%A0%E2%84%96%20230-%D0%97%D0%98%D0%94-V%20%28%D0%A1%D0%90%D0%97%2013-46%29" TargetMode="External"/><Relationship Id="rId23" Type="http://schemas.openxmlformats.org/officeDocument/2006/relationships/hyperlink" Target="documents/search/doc-link/?q=%D0%BE%D1%82%2021%20%D1%8F%D0%BD%D0%B2%D0%B0%D1%80%D1%8F%202014%20%D0%B3%D0%BE%D0%B4%D0%B0%20%E2%84%96%2022-%D0%97%D0%98%D0%94-V%20%28%D0%A1%D0%90%D0%97%2014-4%29" TargetMode="External"/><Relationship Id="rId24" Type="http://schemas.openxmlformats.org/officeDocument/2006/relationships/hyperlink" Target="documents/search/doc-link/?q=%D0%BE%D1%82%2015%20%D1%8F%D0%BD%D0%B2%D0%B0%D1%80%D1%8F%202015%20%D0%B3%D0%BE%D0%B4%D0%B0%20%E2%84%96%2014-%D0%97%D0%98%D0%94-V%20%28%D0%A1%D0%90%D0%97%2015-3%29" TargetMode="External"/><Relationship Id="rId25" Type="http://schemas.openxmlformats.org/officeDocument/2006/relationships/hyperlink" Target="documents/search/doc-link/?q=%D0%BE%D1%82%2017%20%D1%84%D0%B5%D0%B2%D1%80%D0%B0%D0%BB%D1%8F%202016%20%D0%B3%D0%BE%D0%B4%D0%B0%C2%A0%E2%84%96%2024-%D0%97%D0%98%D0%94-VI%20%28%D0%A1%D0%90%D0%97%2016-7%29" TargetMode="External"/><Relationship Id="rId26" Type="http://schemas.openxmlformats.org/officeDocument/2006/relationships/hyperlink" Target="documents/search/doc-link/?q=%D0%BE%D1%82%2028%20%D0%BC%D0%B0%D1%80%D1%82%D0%B0%202016%20%D0%B3%D0%BE%D0%B4%D0%B0%20%E2%84%96%2059-%D0%97%D0%98%D0%94-VI%20%28%D0%A1%D0%90%D0%97%2016-13%29" TargetMode="External"/><Relationship Id="rId27" Type="http://schemas.openxmlformats.org/officeDocument/2006/relationships/hyperlink" Target="documents/search/doc-link/?q=%D0%BE%D1%82%2018%20%D0%BD%D0%BE%D1%8F%D0%B1%D1%80%D1%8F%202016%20%D0%B3%D0%BE%D0%B4%D0%B0%20%E2%84%96%20251-%D0%97%D0%98%D0%94-VI%20%28%D0%A1%D0%90%D0%97%2016-46%29" TargetMode="External"/><Relationship Id="rId28" Type="http://schemas.openxmlformats.org/officeDocument/2006/relationships/hyperlink" Target="documents/search/doc-link/?q=%D0%BE%D1%82%2029%20%D0%BC%D0%B0%D1%8F%202017%20%D0%B3%D0%BE%D0%B4%D0%B0%C2%A0%E2%84%96%20118-%D0%97%D0%98-VI%20%28%D0%A1%D0%90%D0%97%2017-23%2C1%29" TargetMode="External"/><Relationship Id="rId29" Type="http://schemas.openxmlformats.org/officeDocument/2006/relationships/hyperlink" Target="documents/search/doc-link/?q=%D0%BE%D1%82%201%20%D0%BD%D0%BE%D1%8F%D0%B1%D1%80%D1%8F%202017%20%D0%B3%D0%BE%D0%B4%D0%B0%20%E2%84%96%20295-%D0%97%D0%98%D0%94-VI%C2%A0%28%D0%A1%D0%90%D0%97%2017-45%2C1%29" TargetMode="External"/><Relationship Id="rId30" Type="http://schemas.openxmlformats.org/officeDocument/2006/relationships/hyperlink" Target="documents/search/doc-link/?q=%D0%BE%D1%82%2016%20%D0%B8%D1%8E%D0%BB%D1%8F%202018%20%D0%B3%D0%BE%D0%B4%D0%B0%20%E2%84%96%20219-%D0%97%D0%94-VI%20%28%D0%A1%D0%90%D0%97%2018-29%29" TargetMode="External"/><Relationship Id="rId31" Type="http://schemas.openxmlformats.org/officeDocument/2006/relationships/hyperlink" Target="documents/search/doc-link/?q=%D0%BE%D1%82%2025%20%D0%B0%D0%BF%D1%80%D0%B5%D0%BB%D1%8F%202019%20%D0%B3%D0%BE%D0%B4%D0%B0%20%E2%84%96%2071-%D0%97%D0%98-VI%20%28%D0%A1%D0%90%D0%97%2019-16%29" TargetMode="External"/><Relationship Id="rId32" Type="http://schemas.openxmlformats.org/officeDocument/2006/relationships/hyperlink" Target="documents/search/doc-link/?q=%D0%BE%D1%82%2021%20%D0%BE%D0%BA%D1%82%D1%8F%D0%B1%D1%80%D1%8F%202019%20%D0%B3%D0%BE%D0%B4%D0%B0%20%E2%84%96%20182-%D0%97%D0%98%D0%94-VI%20%28%D0%A1%D0%90%D0%97%2019-41%29" TargetMode="External"/><Relationship Id="rId33" Type="http://schemas.openxmlformats.org/officeDocument/2006/relationships/hyperlink" Target="documents/search/doc-link/?q=%D0%BE%D1%82%2023%20%D0%B8%D1%8E%D0%BB%D1%8F%202020%20%D0%B3%D0%BE%D0%B4%D0%B0%20%E2%84%96%20106-%D0%97%D0%98%D0%94-VI%20%28C%D0%90%D0%97%2020-30%29" TargetMode="External"/><Relationship Id="rId34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35" Type="http://schemas.openxmlformats.org/officeDocument/2006/relationships/hyperlink" Target="documents/search/doc-link/?q=%D0%BE%D1%82%2020%20%D0%B8%D1%8E%D0%BB%D1%8F%202021%20%D0%B3%D0%BE%D0%B4%D0%B0%20%E2%84%96%20175-%D0%97%D0%98%D0%94-VII%C2%A0%28%D0%A1%D0%90%D0%97%2021-29%29" TargetMode="External"/><Relationship Id="rId36" Type="http://schemas.openxmlformats.org/officeDocument/2006/relationships/hyperlink" Target="documents/search/doc-link/?q=%D0%BE%D1%82%2025%20%D0%BE%D0%BA%D1%82%D1%8F%D0%B1%D1%80%D1%8F%202021%20%D0%B3%D0%BE%D0%B4%D0%B0%20%E2%84%96%20262-%D0%97%D0%98%D0%94-VII%20%28%D0%A1%D0%90%D0%97%2021-43%29" TargetMode="External"/><Relationship Id="rId37" Type="http://schemas.openxmlformats.org/officeDocument/2006/relationships/hyperlink" Target="documents/search/doc-link/?q=%D0%BE%D1%82%2022%20%D0%B4%D0%B5%D0%BA%D0%B0%D0%B1%D1%80%D1%8F%202021%20%D0%B3%D0%BE%D0%B4%D0%B0%20%E2%84%96%20339-%D0%97%D0%98%D0%94-VII%20%28%D0%A1%D0%90%D0%97%2021-51%29" TargetMode="External"/><Relationship Id="rId38" Type="http://schemas.openxmlformats.org/officeDocument/2006/relationships/hyperlink" Target="documents/search/doc-link/?q=%D0%BE%D1%82%2020%20%D0%B8%D1%8E%D0%BD%D1%8F%202022%20%D0%B3%D0%BE%D0%B4%D0%B0%C2%A0%E2%84%96%20134-%D0%97%D0%98%D0%94-VII%20%28%D0%A1%D0%90%D0%97%2022-24%29" TargetMode="External"/><Relationship Id="rId39" Type="http://schemas.openxmlformats.org/officeDocument/2006/relationships/hyperlink" Target="documents/search/doc-link/?q=%D0%BE%D1%82%208%20%D0%B0%D0%BF%D1%80%D0%B5%D0%BB%D1%8F%202024%20%D0%B3%D0%BE%D0%B4%D0%B0%20%E2%84%96%2060-%D0%97%D0%98-VII%20%28%D0%A1%D0%90%D0%97%2024-16%29" TargetMode="External"/><Relationship Id="rId40" Type="http://schemas.openxmlformats.org/officeDocument/2006/relationships/hyperlink" Target="documents/search/doc-link/?q=%D0%BE%D1%82%2022%20%D0%BD%D0%BE%D1%8F%D0%B1%D1%80%D1%8F%202024%20%D0%B3%D0%BE%D0%B4%D0%B0%20%E2%84%96%20277-%D0%97%D0%94-VII%20%28%D0%A1%D0%90%D0%97%2024-4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1304</Words>
  <Characters>8606</Characters>
  <CharactersWithSpaces>10180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