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О внесении дополнений в Постановление Правительства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Приднестровской Молдавской Республики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hyperlink r:id="rId5">
        <w:r>
          <w:rPr>
            <w:rStyle w:val="Strong"/>
            <w:rFonts w:ascii="times new roman;times" w:hAnsi="times new roman;times"/>
            <w:sz w:val="24"/>
            <w:color w:val="0563C1"/>
            <w:u w:val="single"/>
          </w:rPr>
          <w:t xml:space="preserve">от 16 сентября 2014 года № 232</w:t>
        </w:r>
      </w:hyperlink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«Об утверждении Положения об автовокзалах, автостанциях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и диспетчерско-кассовых пунктах»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 xml:space="preserve">В соответствии со статьей 76-6 Конституции Приднестровской Молдавской Республики, Конституционным законом Приднестровской Молдавской Республики </w:t>
      </w:r>
      <w:hyperlink r:id="rId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30 ноября 2011 года № 224-КЗ-V «О Правительстве Приднестровской Молдавской Республики» (САЗ 11-48)</w:t>
        </w:r>
      </w:hyperlink>
      <w:r>
        <w:rPr>
          <w:rFonts w:ascii="times new roman;times" w:hAnsi="times new roman;times"/>
          <w:sz w:val="24"/>
        </w:rPr>
        <w:t xml:space="preserve">, Законом Приднестровской Молдавской Республики </w:t>
      </w:r>
      <w:hyperlink r:id="rId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13 октября 1997 года № 67-З 
«О транспорте» (СЗМР 97-4)</w:t>
        </w:r>
      </w:hyperlink>
      <w:r>
        <w:rPr>
          <w:rFonts w:ascii="times new roman;times" w:hAnsi="times new roman;times"/>
          <w:sz w:val="24"/>
        </w:rPr>
        <w:t xml:space="preserve">, в целях повышения качества обслуживания пассажиров Правительство Приднестровской Молдавской Республики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п о с т а н о в л я е т: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 xml:space="preserve">1. Внести в Постановление Правительства Приднестровской Молдавской Республики </w:t>
      </w:r>
      <w:hyperlink r:id="rId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16 сентября 2014 года № 232 «Об утверждении Положения</w:t>
        </w:r>
      </w:hyperlink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hyperlink r:id="rId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об автовокзалах, автостанциях и диспетчерско-кассовых пунктах» (САЗ 14-38)</w:t>
        </w:r>
      </w:hyperlink>
      <w:r>
        <w:rPr>
          <w:rFonts w:ascii="times new roman;times" w:hAnsi="times new roman;times"/>
          <w:sz w:val="24"/>
        </w:rPr>
        <w:t xml:space="preserve"> с изменениями и дополнениями, внесенными постановлениями Правительства Приднестровской Молдавской Республики </w:t>
      </w:r>
      <w:hyperlink r:id="rId9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7 декабря 2020 года № 431 
(САЗ 20-50)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0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27 января 2023 года № 27 (САЗ 23-4)</w:t>
        </w:r>
      </w:hyperlink>
      <w:r>
        <w:rPr>
          <w:rFonts w:ascii="times new roman;times" w:hAnsi="times new roman;times"/>
          <w:sz w:val="24"/>
        </w:rPr>
        <w:t xml:space="preserve">, следующие дополнения: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а) Приложение к Постановлению дополнить пунктом 2-1 следующего содержания: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«2-1. Взаимодействие пассажиров, перевозчиков и операторов автомобильных перевозок в городском электротранспорте и автомобильном транспорте общего пользования на регулярных маршрутах городских, пригородных и междугородных перевозок может осуществляться посредством применения автоматизированной системы оплаты проезда, порядок, механизм внедрения и правила которой устанавливаются нормативным правовым актом Правительства Приднестровской Молдавской Республики»;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б) Приложение к Постановлению дополнить пунктом 37-2 следующего содержания: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«37-2. Продажа проездных документов (билетов, багажной квитанции) через билетные кассы осуществляется в следующем хронологическом порядке: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а) столица – столица;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б) столица – город;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в) город – город;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г) город – село;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д) село – село.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Fonts w:ascii="times new roman;times" w:hAnsi="times new roman;times"/>
          <w:sz w:val="24"/>
        </w:rPr>
        <w:t xml:space="preserve">При приобретении пассажиром проездных документов (билетов, багажной квитанции) у кассира в кассе автовокзала, автостанции, диспетчерско-кассового пункта на регулярные маршруты (рейсы), следующие </w:t>
      </w:r>
      <w:r>
        <w:rPr/>
        <w:br/>
      </w:r>
      <w:r>
        <w:rPr>
          <w:rFonts w:ascii="times new roman;times" w:hAnsi="times new roman;times"/>
          <w:sz w:val="24"/>
        </w:rPr>
        <w:t>в одном направлении (если в начальном пункте перед рейсами не сохраняется установленный интервал движения), приоритет устанавливается в соответствии с порядком, определенным частью первой настоящего пункта».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2. Настоящее Постановление вступает в силу с 1 августа 2024 года.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Style w:val="Strong"/>
          <w:rFonts w:ascii="times new roman;times" w:hAnsi="times new roman;times"/>
          <w:sz w:val="24"/>
        </w:rPr>
        <w:t>ПРЕДСЕДАТЕЛЬ  ПРАВИТЕЛЬСТВА                                     А.РОЗЕНБЕРГ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/>
        <w:t> </w:t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altName w:val="serif"/>
    <w:charset w:val="01"/>
    <w:family w:val="auto"/>
    <w:pitch w:val="default"/>
  </w:font>
  <w:font w:name="Liberation Sans">
    <w:altName w:val="Arial"/>
    <w:charset w:val="01"/>
    <w:family w:val="swiss"/>
    <w:pitch w:val="variable"/>
  </w:font>
  <w:font w:name="times new roman">
    <w:altName w:val="times"/>
    <w:charset w:val="01"/>
    <w:family w:val="auto"/>
    <w:pitch w:val="default"/>
  </w:font>
</w:fonts>
</file>

<file path=word/settings.xml><?xml version="1.0" encoding="utf-8"?>
<w:settings xmlns:w="http://schemas.openxmlformats.org/wordprocessingml/2006/main">
  <w:zoom w:percent="100"/>
  <w:defaultTabStop w:val="1134"/>
  <w:autoHyphenation w:val="true"/>
  <w:hyphenationZone w:val="0"/>
  <w:compat>
    <w:compatSetting w:name="compatibilityMode" w:uri="http://schemas.microsoft.com/office/word" w:val="12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Times New Roman;serif" w:hAnsi="Times New Roman;serif" w:eastAsia="Times New Roman;serif" w:cs="Times New Roman;serif"/>
      <w:color w:val="000000"/>
      <w:sz w:val="24"/>
      <w:szCs w:val="24"/>
      <w:lang w:val="ru-RU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Reference">
    <w:name w:val="endnote reference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character" w:styleId="Strong">
    <w:name w:val="Strong"/>
    <w:qFormat/>
    <w:rPr>
      <w:b/>
      <w:bCs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0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  <w:style w:type="paragraph" w:styleId="Index">
    <w:name w:val="Index"/>
    <w:basedOn w:val="Normal"/>
    <w:qFormat/>
    <w:pPr>
      <w:suppressLineNumbers/>
    </w:pPr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List">
    <w:name w:val="List"/>
    <w:basedOn w:val="BodyText"/>
    <w:pPr/>
    <w:rPr/>
  </w:style>
  <w:style w:type="paragraph" w:styleId="BodyTextoutside-table">
    <w:name w:val="Body Text.outside-table"/>
    <w:basedOn w:val="BodyText"/>
    <w:qFormat/>
    <w:pPr>
      <w:spacing w:lineRule="auto" w:line="274"/>
      <w:ind w:firstLine="709"/>
    </w:pPr>
    <w:rPr/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hyperlink" Target="documents/search/doc-link/?q=%D0%BE%D1%82%2016%20%D1%81%D0%B5%D0%BD%D1%82%D1%8F%D0%B1%D1%80%D1%8F%202014%20%D0%B3%D0%BE%D0%B4%D0%B0%20%E2%84%96%20232" TargetMode="External"/><Relationship Id="rId6" Type="http://schemas.openxmlformats.org/officeDocument/2006/relationships/hyperlink" Target="documents/search/doc-link/?q=%D0%BE%D1%82%2030%20%D0%BD%D0%BE%D1%8F%D0%B1%D1%80%D1%8F%202011%20%D0%B3%D0%BE%D0%B4%D0%B0%20%E2%84%96%20224-%D0%9A%D0%97-V%20%C2%AB%D0%9E%20%D0%9F%D1%80%D0%B0%D0%B2%D0%B8%D1%82%D0%B5%D0%BB%D1%8C%D1%81%D1%82%D0%B2%D0%B5%20%D0%9F%D1%80%D0%B8%D0%B4%D0%BD%D0%B5%D1%81%D1%82%D1%80%D0%BE%D0%B2%D1%81%D0%BA%D0%BE%D0%B9%20%D0%9C%D0%BE%D0%BB%D0%B4%D0%B0%D0%B2%D1%81%D0%BA%D0%BE%D0%B9%20%D0%A0%D0%B5%D1%81%D0%BF%D1%83%D0%B1%D0%BB%D0%B8%D0%BA%D0%B8%C2%BB%20%28%D0%A1%D0%90%D0%97%2011-48%29" TargetMode="External"/><Relationship Id="rId7" Type="http://schemas.openxmlformats.org/officeDocument/2006/relationships/hyperlink" Target="documents/search/doc-link/?q=%D0%BE%D1%82%2013%20%D0%BE%D0%BA%D1%82%D1%8F%D0%B1%D1%80%D1%8F%201997%20%D0%B3%D0%BE%D0%B4%D0%B0%20%E2%84%96%2067-%D0%97%20%0A%C2%AB%D0%9E%20%D1%82%D1%80%D0%B0%D0%BD%D1%81%D0%BF%D0%BE%D1%80%D1%82%D0%B5%C2%BB%20%28%D0%A1%D0%97%D0%9C%D0%A0%2097-4%29" TargetMode="External"/><Relationship Id="rId8" Type="http://schemas.openxmlformats.org/officeDocument/2006/relationships/hyperlink" Target="documents/search/doc-link/?q=%D0%BE%D1%82%2016%20%D1%81%D0%B5%D0%BD%D1%82%D1%8F%D0%B1%D1%80%D1%8F%202014%20%D0%B3%D0%BE%D0%B4%D0%B0%20%E2%84%96%20232%20%C2%AB%D0%9E%D0%B1%20%D1%83%D1%82%D0%B2%D0%B5%D1%80%D0%B6%D0%B4%D0%B5%D0%BD%D0%B8%D0%B8%20%D0%9F%D0%BE%D0%BB%D0%BE%D0%B6%D0%B5%D0%BD%D0%B8%D1%8F%20%D0%BE%D0%B1%20%D0%B0%D0%B2%D1%82%D0%BE%D0%B2%D0%BE%D0%BA%D0%B7%D0%B0%D0%BB%D0%B0%D1%85%2C%20%D0%B0%D0%B2%D1%82%D0%BE%D1%81%D1%82%D0%B0%D0%BD%D1%86%D0%B8%D1%8F%D1%85%20%D0%B8%20%D0%B4%D0%B8%D1%81%D0%BF%D0%B5%D1%82%D1%87%D0%B5%D1%80%D1%81%D0%BA%D0%BE-%D0%BA%D0%B0%D1%81%D1%81%D0%BE%D0%B2%D1%8B%D1%85%20%D0%BF%D1%83%D0%BD%D0%BA%D1%82%D0%B0%D1%85%C2%BB%20%28%D0%A1%D0%90%D0%97%2014-38%29" TargetMode="External"/><Relationship Id="rId9" Type="http://schemas.openxmlformats.org/officeDocument/2006/relationships/hyperlink" Target="documents/search/doc-link/?q=%D0%BE%D1%82%207%20%D0%B4%D0%B5%D0%BA%D0%B0%D0%B1%D1%80%D1%8F%202020%20%D0%B3%D0%BE%D0%B4%D0%B0%20%E2%84%96%20431%20%0A%28%D0%A1%D0%90%D0%97%2020-50%29" TargetMode="External"/><Relationship Id="rId10" Type="http://schemas.openxmlformats.org/officeDocument/2006/relationships/hyperlink" Target="documents/search/doc-link/?q=%D0%BE%D1%82%2027%20%D1%8F%D0%BD%D0%B2%D0%B0%D1%80%D1%8F%202023%20%D0%B3%D0%BE%D0%B4%D0%B0%20%E2%84%96%2027%20%28%D0%A1%D0%90%D0%97%2023-4%29" TargetMode="External"/>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LibreOffice/25.2.3.2$Linux_X86_64 LibreOffice_project/520$Build-2</Application>
  <AppVersion>15.0000</AppVersion>
  <Pages>2</Pages>
  <Words>300</Words>
  <Characters>2161</Characters>
  <CharactersWithSpaces>2491</CharactersWithSpaces>
  <Paragraphs>27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cp:revision>0</cp:revision>
  <dc:subject/>
  <dc:title/>
</cp:coreProperties>
</file>